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6B943" w14:textId="3FDEAF3C" w:rsidR="002F7E04" w:rsidRPr="00480279" w:rsidRDefault="002F7E04" w:rsidP="00893210">
      <w:pPr>
        <w:suppressAutoHyphens/>
        <w:spacing w:after="100" w:afterAutospacing="1"/>
        <w:jc w:val="right"/>
        <w:rPr>
          <w:rFonts w:eastAsia="Lucida Sans Unicode" w:cs="Tahoma"/>
          <w:sz w:val="24"/>
          <w:szCs w:val="24"/>
        </w:rPr>
      </w:pPr>
    </w:p>
    <w:p w14:paraId="030E39B4" w14:textId="77777777" w:rsidR="009658F5" w:rsidRPr="00480279" w:rsidRDefault="009658F5" w:rsidP="002F7E04">
      <w:pPr>
        <w:suppressAutoHyphens/>
        <w:jc w:val="center"/>
        <w:rPr>
          <w:rFonts w:eastAsia="Lucida Sans Unicode" w:cs="Tahoma"/>
          <w:b/>
          <w:sz w:val="24"/>
          <w:szCs w:val="24"/>
        </w:rPr>
      </w:pPr>
    </w:p>
    <w:p w14:paraId="53C85354" w14:textId="06BF48E4" w:rsidR="002F7E04" w:rsidRPr="00480279" w:rsidRDefault="00684DE2" w:rsidP="009658F5">
      <w:pPr>
        <w:suppressAutoHyphens/>
        <w:jc w:val="center"/>
        <w:rPr>
          <w:rFonts w:ascii="Georgia" w:eastAsia="Lucida Sans Unicode" w:hAnsi="Georgia"/>
          <w:b/>
          <w:bCs/>
          <w:caps/>
          <w:sz w:val="22"/>
          <w:szCs w:val="24"/>
          <w:lang w:eastAsia="ar-SA"/>
        </w:rPr>
      </w:pPr>
      <w:r>
        <w:rPr>
          <w:rFonts w:eastAsia="Lucida Sans Unicode" w:cs="Tahoma"/>
          <w:b/>
          <w:sz w:val="24"/>
          <w:szCs w:val="24"/>
        </w:rPr>
        <w:t>Договор</w:t>
      </w:r>
      <w:r w:rsidR="00D92858" w:rsidRPr="00480279">
        <w:rPr>
          <w:rFonts w:eastAsia="Lucida Sans Unicode" w:cs="Tahoma"/>
          <w:b/>
          <w:sz w:val="24"/>
          <w:szCs w:val="24"/>
        </w:rPr>
        <w:t xml:space="preserve"> </w:t>
      </w:r>
      <w:r w:rsidR="002F7E04" w:rsidRPr="00480279">
        <w:rPr>
          <w:rFonts w:eastAsia="Lucida Sans Unicode" w:cs="Tahoma"/>
          <w:b/>
          <w:sz w:val="24"/>
          <w:szCs w:val="24"/>
        </w:rPr>
        <w:t xml:space="preserve">на информационное </w:t>
      </w:r>
      <w:r w:rsidR="003617CA" w:rsidRPr="00480279">
        <w:rPr>
          <w:rFonts w:eastAsia="Lucida Sans Unicode" w:cs="Tahoma"/>
          <w:b/>
          <w:sz w:val="24"/>
          <w:szCs w:val="24"/>
        </w:rPr>
        <w:t xml:space="preserve">абонентское </w:t>
      </w:r>
      <w:r w:rsidR="002F7E04" w:rsidRPr="00480279">
        <w:rPr>
          <w:rFonts w:eastAsia="Lucida Sans Unicode" w:cs="Tahoma"/>
          <w:b/>
          <w:sz w:val="24"/>
          <w:szCs w:val="24"/>
        </w:rPr>
        <w:t xml:space="preserve">обслуживание  </w:t>
      </w:r>
      <w:r w:rsidR="00DA557E" w:rsidRPr="00480279">
        <w:rPr>
          <w:rFonts w:eastAsia="Lucida Sans Unicode" w:cs="Tahoma"/>
          <w:b/>
          <w:sz w:val="24"/>
          <w:szCs w:val="24"/>
        </w:rPr>
        <w:t>№</w:t>
      </w:r>
      <w:r>
        <w:rPr>
          <w:rFonts w:eastAsia="Lucida Sans Unicode" w:cs="Tahoma"/>
          <w:b/>
          <w:sz w:val="24"/>
          <w:szCs w:val="24"/>
        </w:rPr>
        <w:t>КРД-2400625ио</w:t>
      </w:r>
    </w:p>
    <w:p w14:paraId="4731AC69" w14:textId="77777777" w:rsidR="002F7E04" w:rsidRPr="00480279" w:rsidRDefault="002F7E04" w:rsidP="002F7E04">
      <w:pPr>
        <w:suppressAutoHyphens/>
        <w:jc w:val="both"/>
        <w:rPr>
          <w:b/>
          <w:bCs/>
          <w:sz w:val="22"/>
          <w:lang w:eastAsia="ar-SA"/>
        </w:rPr>
      </w:pPr>
    </w:p>
    <w:p w14:paraId="57B02264" w14:textId="3B6C4A02" w:rsidR="002F7E04" w:rsidRPr="00480279" w:rsidRDefault="002F7E04" w:rsidP="002F7E04">
      <w:pPr>
        <w:suppressAutoHyphens/>
        <w:jc w:val="both"/>
        <w:rPr>
          <w:b/>
          <w:bCs/>
          <w:sz w:val="24"/>
          <w:lang w:eastAsia="ar-SA"/>
        </w:rPr>
      </w:pPr>
      <w:r w:rsidRPr="00480279">
        <w:rPr>
          <w:b/>
          <w:sz w:val="22"/>
          <w:szCs w:val="24"/>
        </w:rPr>
        <w:t xml:space="preserve">г. </w:t>
      </w:r>
      <w:r w:rsidR="00684DE2">
        <w:rPr>
          <w:b/>
          <w:sz w:val="22"/>
          <w:szCs w:val="24"/>
        </w:rPr>
        <w:t>Краснодар</w:t>
      </w:r>
      <w:r w:rsidR="007D4F12" w:rsidRPr="00480279">
        <w:rPr>
          <w:b/>
          <w:sz w:val="24"/>
          <w:lang w:eastAsia="ar-SA"/>
        </w:rPr>
        <w:t xml:space="preserve"> </w:t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324C13">
        <w:rPr>
          <w:b/>
          <w:sz w:val="24"/>
          <w:lang w:eastAsia="ar-SA"/>
        </w:rPr>
        <w:t xml:space="preserve">  </w:t>
      </w:r>
      <w:r w:rsidR="00324C13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480279">
        <w:rPr>
          <w:b/>
          <w:sz w:val="24"/>
          <w:lang w:eastAsia="ar-SA"/>
        </w:rPr>
        <w:tab/>
      </w:r>
      <w:r w:rsidR="00684DE2">
        <w:rPr>
          <w:b/>
          <w:sz w:val="22"/>
          <w:szCs w:val="24"/>
        </w:rPr>
        <w:t>«____» ___________ 20___ г</w:t>
      </w:r>
      <w:r w:rsidR="00D92858" w:rsidRPr="00480279">
        <w:rPr>
          <w:b/>
          <w:sz w:val="22"/>
          <w:szCs w:val="24"/>
        </w:rPr>
        <w:t>.</w:t>
      </w:r>
    </w:p>
    <w:p w14:paraId="1B2445E6" w14:textId="77777777" w:rsidR="00480279" w:rsidRDefault="00480279" w:rsidP="00296F27">
      <w:pPr>
        <w:suppressAutoHyphens/>
        <w:spacing w:line="276" w:lineRule="auto"/>
        <w:jc w:val="both"/>
        <w:rPr>
          <w:bCs/>
          <w:sz w:val="22"/>
          <w:lang w:eastAsia="ar-SA"/>
        </w:rPr>
      </w:pPr>
    </w:p>
    <w:p w14:paraId="599A4DCA" w14:textId="47FD8546" w:rsidR="00296F27" w:rsidRPr="00480279" w:rsidRDefault="00684DE2" w:rsidP="00296F27">
      <w:pPr>
        <w:suppressAutoHyphens/>
        <w:spacing w:line="276" w:lineRule="auto"/>
        <w:jc w:val="both"/>
        <w:rPr>
          <w:rFonts w:eastAsia="Lucida Sans Unicode"/>
          <w:sz w:val="22"/>
          <w:szCs w:val="24"/>
          <w:lang w:eastAsia="ar-SA"/>
        </w:rPr>
      </w:pPr>
      <w:r>
        <w:rPr>
          <w:bCs/>
          <w:sz w:val="22"/>
          <w:lang w:eastAsia="ar-SA"/>
        </w:rPr>
        <w:t>Общество с ограниченной ответственностью «АПОГЕЙ КРД»</w:t>
      </w:r>
      <w:r w:rsidR="00474CD1" w:rsidRPr="00480279">
        <w:rPr>
          <w:bCs/>
          <w:sz w:val="22"/>
          <w:lang w:eastAsia="ar-SA"/>
        </w:rPr>
        <w:t xml:space="preserve">, именуемое в дальнейшем «Исполнитель», в лице </w:t>
      </w:r>
      <w:r>
        <w:rPr>
          <w:bCs/>
          <w:sz w:val="22"/>
          <w:lang w:eastAsia="ar-SA"/>
        </w:rPr>
        <w:t>Исполнительного директора</w:t>
      </w:r>
      <w:r w:rsidR="00127C0E" w:rsidRPr="00480279">
        <w:rPr>
          <w:bCs/>
          <w:sz w:val="22"/>
          <w:lang w:eastAsia="ar-SA"/>
        </w:rPr>
        <w:t xml:space="preserve"> </w:t>
      </w:r>
      <w:proofErr w:type="spellStart"/>
      <w:r>
        <w:rPr>
          <w:bCs/>
          <w:sz w:val="22"/>
          <w:lang w:eastAsia="ar-SA"/>
        </w:rPr>
        <w:t>Саушкина</w:t>
      </w:r>
      <w:proofErr w:type="spellEnd"/>
      <w:r>
        <w:rPr>
          <w:bCs/>
          <w:sz w:val="22"/>
          <w:lang w:eastAsia="ar-SA"/>
        </w:rPr>
        <w:t xml:space="preserve"> Александра Николаевича</w:t>
      </w:r>
      <w:r w:rsidR="008B173F">
        <w:rPr>
          <w:bCs/>
          <w:sz w:val="22"/>
          <w:lang w:eastAsia="ar-SA"/>
        </w:rPr>
        <w:t xml:space="preserve">, действующего </w:t>
      </w:r>
      <w:r>
        <w:rPr>
          <w:bCs/>
          <w:sz w:val="22"/>
          <w:lang w:eastAsia="ar-SA"/>
        </w:rPr>
        <w:t>по доверенности от 9.11.2022г</w:t>
      </w:r>
      <w:r w:rsidR="00474CD1" w:rsidRPr="00480279">
        <w:rPr>
          <w:bCs/>
          <w:sz w:val="22"/>
          <w:lang w:eastAsia="ar-SA"/>
        </w:rPr>
        <w:t xml:space="preserve">, с одной стороны, </w:t>
      </w:r>
      <w:r w:rsidR="00AA472F" w:rsidRPr="00480279">
        <w:rPr>
          <w:bCs/>
          <w:sz w:val="22"/>
          <w:lang w:eastAsia="ar-SA"/>
        </w:rPr>
        <w:t xml:space="preserve">и </w:t>
      </w:r>
      <w:r>
        <w:rPr>
          <w:rFonts w:eastAsia="Lucida Sans Unicode"/>
          <w:sz w:val="22"/>
          <w:szCs w:val="24"/>
          <w:lang w:eastAsia="ar-SA"/>
        </w:rPr>
        <w:t>ФЕДЕРАЛЬНОЕ ГОСУДАРСТВЕННОЕ БЮДЖЕТНОЕ УЧРЕЖДЕНИЕ «ГЛАВНЫЙ МЕЖРЕГИОНАЛЬНЫЙ ЦЕНТР ОБРАБОТКИ И РАСПРОСТРАНЕНИЯ СТАТИСТИЧЕСКОЙ ИНФОРМАЦИИ ФЕДЕРАЛЬНОЙ СЛУЖБЫ ГОСУДАРСТВЕННОЙ СТАТИСТИКИ»</w:t>
      </w:r>
      <w:r w:rsidR="00AA472F" w:rsidRPr="00480279">
        <w:rPr>
          <w:bCs/>
          <w:sz w:val="22"/>
          <w:lang w:eastAsia="ar-SA"/>
        </w:rPr>
        <w:t xml:space="preserve">, именуемое в дальнейшем «Заказчик», в лице </w:t>
      </w:r>
      <w:r>
        <w:rPr>
          <w:rFonts w:eastAsia="Lucida Sans Unicode"/>
          <w:sz w:val="22"/>
          <w:szCs w:val="24"/>
          <w:lang w:eastAsia="ar-SA"/>
        </w:rPr>
        <w:t>Директора</w:t>
      </w:r>
      <w:r w:rsidR="00D92858" w:rsidRPr="00480279">
        <w:rPr>
          <w:rFonts w:eastAsia="Lucida Sans Unicode"/>
          <w:sz w:val="22"/>
          <w:szCs w:val="24"/>
          <w:lang w:eastAsia="ar-SA"/>
        </w:rPr>
        <w:t xml:space="preserve"> </w:t>
      </w:r>
      <w:r>
        <w:rPr>
          <w:rFonts w:eastAsia="Lucida Sans Unicode"/>
          <w:sz w:val="22"/>
          <w:szCs w:val="24"/>
          <w:lang w:eastAsia="ar-SA"/>
        </w:rPr>
        <w:t>Зубкова Артема Сергеевича</w:t>
      </w:r>
      <w:r w:rsidR="00E8387C">
        <w:rPr>
          <w:rFonts w:eastAsia="Lucida Sans Unicode"/>
          <w:sz w:val="22"/>
          <w:szCs w:val="24"/>
          <w:lang w:eastAsia="ar-SA"/>
        </w:rPr>
        <w:t>, действующего</w:t>
      </w:r>
      <w:r w:rsidR="006F72A8">
        <w:rPr>
          <w:rFonts w:eastAsia="Lucida Sans Unicode"/>
          <w:sz w:val="22"/>
          <w:szCs w:val="24"/>
          <w:lang w:eastAsia="ar-SA"/>
        </w:rPr>
        <w:t xml:space="preserve"> </w:t>
      </w:r>
      <w:r w:rsidR="006F72A8" w:rsidRPr="00A9405D">
        <w:rPr>
          <w:rFonts w:eastAsia="Lucida Sans Unicode"/>
          <w:sz w:val="22"/>
          <w:szCs w:val="22"/>
          <w:lang w:eastAsia="ar-SA"/>
        </w:rPr>
        <w:t>на основании</w:t>
      </w:r>
      <w:r w:rsidR="00E8387C" w:rsidRPr="00E326D8">
        <w:rPr>
          <w:rFonts w:eastAsia="Lucida Sans Unicode"/>
          <w:sz w:val="22"/>
          <w:szCs w:val="24"/>
          <w:lang w:eastAsia="ar-SA"/>
        </w:rPr>
        <w:t xml:space="preserve"> </w:t>
      </w:r>
      <w:r>
        <w:rPr>
          <w:rFonts w:eastAsia="Lucida Sans Unicode"/>
          <w:sz w:val="22"/>
          <w:szCs w:val="24"/>
          <w:lang w:eastAsia="ar-SA"/>
        </w:rPr>
        <w:t xml:space="preserve"> Устава</w:t>
      </w:r>
      <w:r w:rsidR="00BA1EEF" w:rsidRPr="00480279">
        <w:rPr>
          <w:rFonts w:eastAsia="Lucida Sans Unicode"/>
          <w:sz w:val="22"/>
          <w:szCs w:val="24"/>
          <w:lang w:eastAsia="ar-SA"/>
        </w:rPr>
        <w:t xml:space="preserve">, с другой стороны, </w:t>
      </w:r>
      <w:r>
        <w:rPr>
          <w:rFonts w:eastAsia="Lucida Sans Unicode"/>
          <w:sz w:val="22"/>
          <w:szCs w:val="24"/>
          <w:lang w:eastAsia="ar-SA"/>
        </w:rPr>
        <w:t xml:space="preserve">в соответствии с Федеральным законом от 18.07.2011 №223-ФЗ, </w:t>
      </w:r>
      <w:r w:rsidR="00987C7B" w:rsidRPr="00480279">
        <w:rPr>
          <w:rFonts w:eastAsia="Lucida Sans Unicode"/>
          <w:sz w:val="22"/>
          <w:szCs w:val="24"/>
          <w:lang w:eastAsia="ar-SA"/>
        </w:rPr>
        <w:t xml:space="preserve"> заключили настоящий </w:t>
      </w:r>
      <w:r>
        <w:rPr>
          <w:rFonts w:eastAsia="Lucida Sans Unicode"/>
          <w:sz w:val="22"/>
          <w:szCs w:val="24"/>
          <w:lang w:eastAsia="ar-SA"/>
        </w:rPr>
        <w:t>Договор</w:t>
      </w:r>
      <w:r w:rsidR="00D92858" w:rsidRPr="00480279">
        <w:rPr>
          <w:rFonts w:eastAsia="Lucida Sans Unicode"/>
          <w:sz w:val="22"/>
          <w:szCs w:val="24"/>
          <w:lang w:eastAsia="ar-SA"/>
        </w:rPr>
        <w:t xml:space="preserve"> </w:t>
      </w:r>
      <w:r w:rsidR="00987C7B" w:rsidRPr="00480279">
        <w:rPr>
          <w:rFonts w:eastAsia="Lucida Sans Unicode"/>
          <w:sz w:val="22"/>
          <w:szCs w:val="24"/>
          <w:lang w:eastAsia="ar-SA"/>
        </w:rPr>
        <w:t xml:space="preserve"> о нижеследующем</w:t>
      </w:r>
      <w:r w:rsidR="00296F27" w:rsidRPr="00480279">
        <w:rPr>
          <w:rFonts w:eastAsia="Lucida Sans Unicode"/>
          <w:sz w:val="22"/>
          <w:szCs w:val="24"/>
          <w:lang w:eastAsia="ar-SA"/>
        </w:rPr>
        <w:t>:</w:t>
      </w:r>
    </w:p>
    <w:p w14:paraId="0FA711EE" w14:textId="62509701" w:rsidR="002F7E04" w:rsidRPr="00480279" w:rsidRDefault="002F7E04" w:rsidP="00355D8B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 xml:space="preserve">1. ПРЕДМЕТ </w:t>
      </w:r>
      <w:r w:rsidR="00684DE2">
        <w:rPr>
          <w:b/>
          <w:sz w:val="28"/>
          <w:szCs w:val="24"/>
        </w:rPr>
        <w:t>ДОГОВОР</w:t>
      </w:r>
      <w:r w:rsidR="00712224" w:rsidRPr="00480279">
        <w:rPr>
          <w:b/>
          <w:sz w:val="28"/>
          <w:szCs w:val="24"/>
        </w:rPr>
        <w:t>А</w:t>
      </w:r>
    </w:p>
    <w:p w14:paraId="17679F3F" w14:textId="586651F5" w:rsidR="002F7E04" w:rsidRPr="00480279" w:rsidRDefault="002F7E04" w:rsidP="002F7E04">
      <w:pPr>
        <w:shd w:val="clear" w:color="auto" w:fill="FFFFFF"/>
        <w:tabs>
          <w:tab w:val="left" w:pos="709"/>
        </w:tabs>
        <w:spacing w:before="120"/>
        <w:jc w:val="both"/>
        <w:rPr>
          <w:b/>
          <w:bCs/>
          <w:sz w:val="28"/>
          <w:szCs w:val="24"/>
        </w:rPr>
      </w:pPr>
      <w:r w:rsidRPr="00480279">
        <w:rPr>
          <w:b/>
          <w:sz w:val="22"/>
          <w:szCs w:val="24"/>
        </w:rPr>
        <w:t>1.1</w:t>
      </w:r>
      <w:r w:rsidRPr="00480279">
        <w:rPr>
          <w:sz w:val="22"/>
          <w:szCs w:val="24"/>
        </w:rPr>
        <w:t xml:space="preserve"> Заказчик поручает, а Исполнитель оказывает услуги по информационному обслуживанию програ</w:t>
      </w:r>
      <w:r w:rsidR="00BA1EEF" w:rsidRPr="00480279">
        <w:rPr>
          <w:sz w:val="22"/>
          <w:szCs w:val="24"/>
        </w:rPr>
        <w:t>ммных продуктов</w:t>
      </w:r>
      <w:r w:rsidRPr="00480279">
        <w:rPr>
          <w:sz w:val="22"/>
          <w:szCs w:val="24"/>
        </w:rPr>
        <w:t xml:space="preserve"> </w:t>
      </w:r>
      <w:r w:rsidR="00684DE2">
        <w:rPr>
          <w:sz w:val="22"/>
          <w:szCs w:val="24"/>
        </w:rPr>
        <w:t>«1С: Бухгалтерия государственного учреждения 8», «1С: Зарплата и кадры государственного учреждения 8»</w:t>
      </w:r>
      <w:r w:rsidR="00D92858" w:rsidRPr="00480279">
        <w:rPr>
          <w:sz w:val="22"/>
          <w:szCs w:val="24"/>
        </w:rPr>
        <w:t xml:space="preserve"> </w:t>
      </w:r>
      <w:r w:rsidRPr="00480279">
        <w:rPr>
          <w:sz w:val="22"/>
          <w:szCs w:val="24"/>
        </w:rPr>
        <w:t>(далее ПП).</w:t>
      </w:r>
      <w:r w:rsidR="00E91812" w:rsidRPr="00480279">
        <w:rPr>
          <w:sz w:val="22"/>
        </w:rPr>
        <w:t xml:space="preserve"> </w:t>
      </w:r>
      <w:r w:rsidR="001C0EB6" w:rsidRPr="00480279">
        <w:rPr>
          <w:sz w:val="22"/>
          <w:szCs w:val="24"/>
        </w:rPr>
        <w:t xml:space="preserve">Перечень </w:t>
      </w:r>
      <w:r w:rsidR="007E5AA2" w:rsidRPr="00480279">
        <w:rPr>
          <w:sz w:val="22"/>
          <w:szCs w:val="24"/>
        </w:rPr>
        <w:t xml:space="preserve">видов </w:t>
      </w:r>
      <w:r w:rsidR="001C0EB6" w:rsidRPr="00480279">
        <w:rPr>
          <w:sz w:val="22"/>
          <w:szCs w:val="24"/>
        </w:rPr>
        <w:t xml:space="preserve">услуг </w:t>
      </w:r>
      <w:r w:rsidR="00E91812" w:rsidRPr="00480279">
        <w:rPr>
          <w:sz w:val="22"/>
          <w:szCs w:val="24"/>
        </w:rPr>
        <w:t xml:space="preserve">указан в </w:t>
      </w:r>
      <w:r w:rsidR="001856FA" w:rsidRPr="00480279">
        <w:rPr>
          <w:sz w:val="22"/>
          <w:szCs w:val="24"/>
        </w:rPr>
        <w:t>разделе 4.</w:t>
      </w:r>
    </w:p>
    <w:p w14:paraId="7D54E7CF" w14:textId="77777777" w:rsidR="002F7E04" w:rsidRPr="00480279" w:rsidRDefault="002F7E04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2. ОБЯЗАННОСТЬ СТОРОН</w:t>
      </w:r>
    </w:p>
    <w:p w14:paraId="3D4DEBAE" w14:textId="77777777" w:rsidR="002F7E04" w:rsidRPr="00480279" w:rsidRDefault="002F7E04" w:rsidP="00987C7B">
      <w:pPr>
        <w:spacing w:before="120" w:after="120"/>
        <w:jc w:val="both"/>
        <w:rPr>
          <w:bCs/>
          <w:sz w:val="28"/>
          <w:szCs w:val="24"/>
        </w:rPr>
      </w:pPr>
      <w:r w:rsidRPr="00480279">
        <w:rPr>
          <w:b/>
          <w:sz w:val="28"/>
          <w:szCs w:val="24"/>
        </w:rPr>
        <w:t>2.1</w:t>
      </w:r>
      <w:r w:rsidRPr="00480279">
        <w:rPr>
          <w:sz w:val="28"/>
          <w:szCs w:val="24"/>
        </w:rPr>
        <w:t xml:space="preserve"> </w:t>
      </w:r>
      <w:r w:rsidRPr="00480279">
        <w:rPr>
          <w:b/>
          <w:sz w:val="28"/>
          <w:szCs w:val="24"/>
        </w:rPr>
        <w:t>Исполнитель обязан:</w:t>
      </w:r>
    </w:p>
    <w:p w14:paraId="7157593C" w14:textId="77777777" w:rsidR="00E91812" w:rsidRPr="00480279" w:rsidRDefault="00E91812" w:rsidP="00E91812">
      <w:pPr>
        <w:widowControl w:val="0"/>
        <w:numPr>
          <w:ilvl w:val="2"/>
          <w:numId w:val="8"/>
        </w:numPr>
        <w:tabs>
          <w:tab w:val="num" w:pos="567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Оказывать услуги п</w:t>
      </w:r>
      <w:r w:rsidR="00712224" w:rsidRPr="00480279">
        <w:rPr>
          <w:sz w:val="22"/>
          <w:szCs w:val="24"/>
        </w:rPr>
        <w:t>о обслуживанию ПП</w:t>
      </w:r>
      <w:r w:rsidRPr="00480279">
        <w:rPr>
          <w:sz w:val="22"/>
          <w:szCs w:val="24"/>
        </w:rPr>
        <w:t xml:space="preserve"> на</w:t>
      </w:r>
      <w:r w:rsidR="007E5AA2" w:rsidRPr="00480279">
        <w:rPr>
          <w:sz w:val="22"/>
          <w:szCs w:val="24"/>
        </w:rPr>
        <w:t xml:space="preserve"> условиях, изложенных в разделе 4.</w:t>
      </w:r>
    </w:p>
    <w:p w14:paraId="3F0749A2" w14:textId="77777777" w:rsidR="002F7E04" w:rsidRPr="00480279" w:rsidRDefault="002F7E04" w:rsidP="002F7E04">
      <w:pPr>
        <w:pStyle w:val="a9"/>
        <w:spacing w:before="120" w:after="120"/>
        <w:ind w:left="0"/>
        <w:jc w:val="both"/>
        <w:rPr>
          <w:bCs w:val="0"/>
          <w:szCs w:val="24"/>
        </w:rPr>
      </w:pPr>
      <w:r w:rsidRPr="00480279">
        <w:rPr>
          <w:bCs w:val="0"/>
          <w:szCs w:val="24"/>
        </w:rPr>
        <w:t>2.2 Заказчик обязан:</w:t>
      </w:r>
    </w:p>
    <w:p w14:paraId="15A0A8FE" w14:textId="1E570924" w:rsidR="002F7E04" w:rsidRPr="00480279" w:rsidRDefault="002F7E04" w:rsidP="002F7E04">
      <w:pPr>
        <w:tabs>
          <w:tab w:val="num" w:pos="1080"/>
        </w:tabs>
        <w:jc w:val="both"/>
        <w:rPr>
          <w:b/>
          <w:sz w:val="22"/>
          <w:szCs w:val="24"/>
        </w:rPr>
      </w:pPr>
      <w:r w:rsidRPr="00480279">
        <w:rPr>
          <w:b/>
          <w:sz w:val="22"/>
          <w:szCs w:val="24"/>
        </w:rPr>
        <w:t>2.2.1</w:t>
      </w:r>
      <w:r w:rsidRPr="00480279">
        <w:rPr>
          <w:sz w:val="22"/>
          <w:szCs w:val="24"/>
        </w:rPr>
        <w:t xml:space="preserve"> Своевременно оплачивать услуги Исполнителя в размере и в сроки, предусмотренные в разделе </w:t>
      </w:r>
      <w:r w:rsidR="007E5AA2" w:rsidRPr="00480279">
        <w:rPr>
          <w:sz w:val="22"/>
          <w:szCs w:val="24"/>
        </w:rPr>
        <w:t>3</w:t>
      </w:r>
      <w:r w:rsidR="00712224" w:rsidRPr="00480279">
        <w:rPr>
          <w:sz w:val="22"/>
          <w:szCs w:val="24"/>
        </w:rPr>
        <w:t xml:space="preserve">, настоящего </w:t>
      </w:r>
      <w:r w:rsidR="00684DE2">
        <w:rPr>
          <w:sz w:val="22"/>
          <w:szCs w:val="24"/>
        </w:rPr>
        <w:t>Договор</w:t>
      </w:r>
      <w:r w:rsidR="001317F9">
        <w:rPr>
          <w:sz w:val="22"/>
          <w:szCs w:val="24"/>
        </w:rPr>
        <w:t>а</w:t>
      </w:r>
      <w:r w:rsidRPr="00480279">
        <w:rPr>
          <w:sz w:val="22"/>
          <w:szCs w:val="24"/>
        </w:rPr>
        <w:t>.</w:t>
      </w:r>
    </w:p>
    <w:p w14:paraId="4F7FC348" w14:textId="77777777" w:rsidR="002F7E04" w:rsidRPr="00480279" w:rsidRDefault="002F7E04" w:rsidP="002F7E04">
      <w:pPr>
        <w:pStyle w:val="a9"/>
        <w:numPr>
          <w:ilvl w:val="2"/>
          <w:numId w:val="11"/>
        </w:numPr>
        <w:tabs>
          <w:tab w:val="num" w:pos="0"/>
          <w:tab w:val="num" w:pos="567"/>
        </w:tabs>
        <w:ind w:left="0" w:firstLine="0"/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sz w:val="22"/>
          <w:szCs w:val="24"/>
        </w:rPr>
        <w:t>Обеспечить</w:t>
      </w:r>
      <w:r w:rsidR="00712224" w:rsidRPr="00480279">
        <w:rPr>
          <w:b w:val="0"/>
          <w:sz w:val="22"/>
          <w:szCs w:val="24"/>
        </w:rPr>
        <w:t xml:space="preserve"> Исполнителю</w:t>
      </w:r>
      <w:r w:rsidRPr="00480279">
        <w:rPr>
          <w:b w:val="0"/>
          <w:sz w:val="22"/>
          <w:szCs w:val="24"/>
        </w:rPr>
        <w:t xml:space="preserve"> </w:t>
      </w:r>
      <w:r w:rsidRPr="00480279">
        <w:rPr>
          <w:b w:val="0"/>
          <w:bCs w:val="0"/>
          <w:sz w:val="22"/>
          <w:szCs w:val="24"/>
        </w:rPr>
        <w:t>доступ к ПП</w:t>
      </w:r>
      <w:r w:rsidR="009C5A10" w:rsidRPr="00480279">
        <w:rPr>
          <w:b w:val="0"/>
          <w:bCs w:val="0"/>
          <w:sz w:val="22"/>
          <w:szCs w:val="24"/>
        </w:rPr>
        <w:t xml:space="preserve"> и необходимым техническим средствам</w:t>
      </w:r>
      <w:r w:rsidRPr="00480279">
        <w:rPr>
          <w:b w:val="0"/>
          <w:bCs w:val="0"/>
          <w:sz w:val="22"/>
          <w:szCs w:val="24"/>
        </w:rPr>
        <w:t>;</w:t>
      </w:r>
    </w:p>
    <w:p w14:paraId="73738508" w14:textId="77777777" w:rsidR="001856FA" w:rsidRPr="00480279" w:rsidRDefault="002F7E04" w:rsidP="001856FA">
      <w:pPr>
        <w:widowControl w:val="0"/>
        <w:numPr>
          <w:ilvl w:val="2"/>
          <w:numId w:val="11"/>
        </w:numPr>
        <w:tabs>
          <w:tab w:val="num" w:pos="567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В процессе эксплуатации ПП ежедневно создавать архивную копию базы данных программ с тем, чтобы исключить потерю данных по независящим от сторон причинам.</w:t>
      </w:r>
    </w:p>
    <w:p w14:paraId="31C388FB" w14:textId="77777777" w:rsidR="002F7E04" w:rsidRPr="00480279" w:rsidRDefault="001856FA" w:rsidP="00712224">
      <w:pPr>
        <w:widowControl w:val="0"/>
        <w:numPr>
          <w:ilvl w:val="2"/>
          <w:numId w:val="11"/>
        </w:numPr>
        <w:tabs>
          <w:tab w:val="num" w:pos="567"/>
        </w:tabs>
        <w:ind w:left="0" w:firstLine="0"/>
        <w:jc w:val="both"/>
        <w:rPr>
          <w:b/>
          <w:bCs/>
          <w:sz w:val="22"/>
        </w:rPr>
      </w:pPr>
      <w:r w:rsidRPr="00480279">
        <w:rPr>
          <w:sz w:val="22"/>
        </w:rPr>
        <w:t>Не позднее трех рабочих дней с момента предоставления Акта оказанных услуг сделать в нем отметку о приемке услуг либо передать мотивированный письменный отказ от приемки.</w:t>
      </w:r>
      <w:r w:rsidR="007E5AA2" w:rsidRPr="00480279">
        <w:rPr>
          <w:sz w:val="22"/>
        </w:rPr>
        <w:t xml:space="preserve"> П</w:t>
      </w:r>
      <w:r w:rsidR="00756624" w:rsidRPr="00480279">
        <w:rPr>
          <w:sz w:val="22"/>
        </w:rPr>
        <w:t>ри по</w:t>
      </w:r>
      <w:r w:rsidR="007E5AA2" w:rsidRPr="00480279">
        <w:rPr>
          <w:sz w:val="22"/>
        </w:rPr>
        <w:t>дписании сотрудником Заказчика А</w:t>
      </w:r>
      <w:r w:rsidR="00756624" w:rsidRPr="00480279">
        <w:rPr>
          <w:sz w:val="22"/>
        </w:rPr>
        <w:t>ктов оказанных услуг, указанные в них услуги считаются принятыми.</w:t>
      </w:r>
    </w:p>
    <w:p w14:paraId="356ACF70" w14:textId="77777777" w:rsidR="002F7E04" w:rsidRPr="00480279" w:rsidRDefault="005A4C4D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3</w:t>
      </w:r>
      <w:r w:rsidR="002F7E04" w:rsidRPr="00480279">
        <w:rPr>
          <w:b/>
          <w:sz w:val="28"/>
          <w:szCs w:val="24"/>
        </w:rPr>
        <w:t xml:space="preserve">.  СТОИМОСТЬ </w:t>
      </w:r>
      <w:r w:rsidR="005B0E50" w:rsidRPr="00480279">
        <w:rPr>
          <w:b/>
          <w:sz w:val="28"/>
          <w:szCs w:val="24"/>
        </w:rPr>
        <w:t>УСЛУГ</w:t>
      </w:r>
      <w:r w:rsidR="002F7E04" w:rsidRPr="00480279">
        <w:rPr>
          <w:b/>
          <w:sz w:val="28"/>
          <w:szCs w:val="24"/>
        </w:rPr>
        <w:t>, ПОРЯДОК И СРОКИ РАСЧЕТОВ</w:t>
      </w:r>
    </w:p>
    <w:p w14:paraId="5DA4D5C0" w14:textId="3A57F836" w:rsidR="001479D3" w:rsidRPr="00480279" w:rsidRDefault="002F7E04" w:rsidP="00283EF7">
      <w:pPr>
        <w:pStyle w:val="a9"/>
        <w:widowControl/>
        <w:numPr>
          <w:ilvl w:val="1"/>
          <w:numId w:val="20"/>
        </w:numPr>
        <w:tabs>
          <w:tab w:val="left" w:pos="567"/>
        </w:tabs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bCs w:val="0"/>
          <w:sz w:val="22"/>
          <w:szCs w:val="24"/>
        </w:rPr>
        <w:t>О</w:t>
      </w:r>
      <w:r w:rsidR="00712224" w:rsidRPr="00480279">
        <w:rPr>
          <w:b w:val="0"/>
          <w:bCs w:val="0"/>
          <w:sz w:val="22"/>
          <w:szCs w:val="24"/>
        </w:rPr>
        <w:t xml:space="preserve">бщая стоимость услуг по </w:t>
      </w:r>
      <w:r w:rsidR="00684DE2">
        <w:rPr>
          <w:b w:val="0"/>
          <w:bCs w:val="0"/>
          <w:sz w:val="22"/>
          <w:szCs w:val="24"/>
        </w:rPr>
        <w:t>Договор</w:t>
      </w:r>
      <w:r w:rsidR="00712224" w:rsidRPr="00480279">
        <w:rPr>
          <w:b w:val="0"/>
          <w:bCs w:val="0"/>
          <w:sz w:val="22"/>
          <w:szCs w:val="24"/>
        </w:rPr>
        <w:t>у</w:t>
      </w:r>
      <w:r w:rsidRPr="00480279">
        <w:rPr>
          <w:b w:val="0"/>
          <w:bCs w:val="0"/>
          <w:sz w:val="22"/>
          <w:szCs w:val="24"/>
        </w:rPr>
        <w:t xml:space="preserve"> составляет </w:t>
      </w:r>
      <w:r w:rsidR="00821020" w:rsidRPr="008227CB">
        <w:rPr>
          <w:bCs w:val="0"/>
          <w:sz w:val="22"/>
          <w:szCs w:val="24"/>
        </w:rPr>
        <w:t>599</w:t>
      </w:r>
      <w:r w:rsidR="00684DE2" w:rsidRPr="008227CB">
        <w:rPr>
          <w:bCs w:val="0"/>
          <w:sz w:val="22"/>
          <w:szCs w:val="24"/>
        </w:rPr>
        <w:t> </w:t>
      </w:r>
      <w:r w:rsidR="00821020" w:rsidRPr="008227CB">
        <w:rPr>
          <w:bCs w:val="0"/>
          <w:sz w:val="22"/>
          <w:szCs w:val="24"/>
        </w:rPr>
        <w:t>0</w:t>
      </w:r>
      <w:r w:rsidR="00684DE2" w:rsidRPr="008227CB">
        <w:rPr>
          <w:bCs w:val="0"/>
          <w:sz w:val="22"/>
          <w:szCs w:val="24"/>
        </w:rPr>
        <w:t>00 (</w:t>
      </w:r>
      <w:r w:rsidR="00821020" w:rsidRPr="008227CB">
        <w:rPr>
          <w:bCs w:val="0"/>
          <w:sz w:val="22"/>
          <w:szCs w:val="24"/>
        </w:rPr>
        <w:t>Пять</w:t>
      </w:r>
      <w:r w:rsidR="00684DE2" w:rsidRPr="008227CB">
        <w:rPr>
          <w:bCs w:val="0"/>
          <w:sz w:val="22"/>
          <w:szCs w:val="24"/>
        </w:rPr>
        <w:t>сот д</w:t>
      </w:r>
      <w:r w:rsidR="00821020" w:rsidRPr="008227CB">
        <w:rPr>
          <w:bCs w:val="0"/>
          <w:sz w:val="22"/>
          <w:szCs w:val="24"/>
        </w:rPr>
        <w:t>евяносто девять тысяч</w:t>
      </w:r>
      <w:r w:rsidR="00684DE2" w:rsidRPr="008227CB">
        <w:rPr>
          <w:bCs w:val="0"/>
          <w:sz w:val="22"/>
          <w:szCs w:val="24"/>
        </w:rPr>
        <w:t>) рублей</w:t>
      </w:r>
      <w:r w:rsidR="00821020">
        <w:rPr>
          <w:bCs w:val="0"/>
          <w:sz w:val="22"/>
          <w:szCs w:val="24"/>
        </w:rPr>
        <w:t xml:space="preserve"> </w:t>
      </w:r>
      <w:r w:rsidR="00684DE2">
        <w:rPr>
          <w:bCs w:val="0"/>
          <w:sz w:val="22"/>
          <w:szCs w:val="24"/>
        </w:rPr>
        <w:t>00 копеек</w:t>
      </w:r>
      <w:r w:rsidR="00D92858" w:rsidRPr="00480279">
        <w:rPr>
          <w:b w:val="0"/>
          <w:bCs w:val="0"/>
          <w:sz w:val="22"/>
          <w:szCs w:val="24"/>
        </w:rPr>
        <w:t>.</w:t>
      </w:r>
    </w:p>
    <w:p w14:paraId="17A90D54" w14:textId="58B8EB00" w:rsidR="00D55D18" w:rsidRPr="00D84560" w:rsidRDefault="00D55D18" w:rsidP="00D84560">
      <w:pPr>
        <w:pStyle w:val="a9"/>
        <w:widowControl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bCs w:val="0"/>
          <w:sz w:val="22"/>
          <w:szCs w:val="24"/>
        </w:rPr>
        <w:t xml:space="preserve">Общая стоимость услуг Исполнителя по </w:t>
      </w:r>
      <w:r w:rsidR="00684DE2">
        <w:rPr>
          <w:b w:val="0"/>
          <w:bCs w:val="0"/>
          <w:sz w:val="22"/>
          <w:szCs w:val="24"/>
        </w:rPr>
        <w:t>Договор</w:t>
      </w:r>
      <w:r w:rsidRPr="00480279">
        <w:rPr>
          <w:b w:val="0"/>
          <w:bCs w:val="0"/>
          <w:sz w:val="22"/>
          <w:szCs w:val="24"/>
        </w:rPr>
        <w:t>у делится пропорционально общему количеству месяцев срока оказания услуг и в конце каждого месяца</w:t>
      </w:r>
      <w:r w:rsidR="005C611F">
        <w:rPr>
          <w:b w:val="0"/>
          <w:bCs w:val="0"/>
          <w:sz w:val="22"/>
          <w:szCs w:val="24"/>
        </w:rPr>
        <w:t xml:space="preserve"> выставляется </w:t>
      </w:r>
      <w:r w:rsidR="00684DE2">
        <w:rPr>
          <w:b w:val="0"/>
          <w:bCs w:val="0"/>
          <w:sz w:val="22"/>
          <w:szCs w:val="24"/>
        </w:rPr>
        <w:t>Счет на оплату</w:t>
      </w:r>
      <w:r w:rsidRPr="00480279">
        <w:rPr>
          <w:b w:val="0"/>
          <w:bCs w:val="0"/>
          <w:sz w:val="22"/>
          <w:szCs w:val="24"/>
        </w:rPr>
        <w:t xml:space="preserve"> и Акт оказанных услуг, которые Заказчик оплачивает не позднее </w:t>
      </w:r>
      <w:r w:rsidR="00D84560">
        <w:rPr>
          <w:b w:val="0"/>
          <w:bCs w:val="0"/>
          <w:sz w:val="22"/>
          <w:szCs w:val="24"/>
        </w:rPr>
        <w:t>7</w:t>
      </w:r>
      <w:r w:rsidRPr="00D84560">
        <w:rPr>
          <w:b w:val="0"/>
          <w:bCs w:val="0"/>
          <w:sz w:val="22"/>
          <w:szCs w:val="24"/>
        </w:rPr>
        <w:t xml:space="preserve"> рабочих дней со дня оказания услуг и выставления соответствующих документов. </w:t>
      </w:r>
      <w:r w:rsidR="00577A28" w:rsidRPr="00D84560">
        <w:rPr>
          <w:b w:val="0"/>
          <w:bCs w:val="0"/>
          <w:sz w:val="22"/>
          <w:szCs w:val="24"/>
        </w:rPr>
        <w:t>Документация выставляется с помощью электронного документооборота.</w:t>
      </w:r>
    </w:p>
    <w:p w14:paraId="4B711C8B" w14:textId="5C3BB093" w:rsidR="00896118" w:rsidRPr="00A9405D" w:rsidRDefault="00896118" w:rsidP="00896118">
      <w:pPr>
        <w:pStyle w:val="a9"/>
        <w:widowControl/>
        <w:numPr>
          <w:ilvl w:val="1"/>
          <w:numId w:val="20"/>
        </w:numPr>
        <w:tabs>
          <w:tab w:val="left" w:pos="567"/>
        </w:tabs>
        <w:jc w:val="both"/>
        <w:rPr>
          <w:b w:val="0"/>
          <w:bCs w:val="0"/>
          <w:sz w:val="22"/>
          <w:szCs w:val="22"/>
        </w:rPr>
      </w:pPr>
      <w:r w:rsidRPr="00A9405D">
        <w:rPr>
          <w:b w:val="0"/>
          <w:bCs w:val="0"/>
          <w:sz w:val="22"/>
          <w:szCs w:val="22"/>
        </w:rPr>
        <w:t xml:space="preserve">Услуги Исполнителя по </w:t>
      </w:r>
      <w:r w:rsidR="00684DE2">
        <w:rPr>
          <w:b w:val="0"/>
          <w:bCs w:val="0"/>
          <w:sz w:val="22"/>
          <w:szCs w:val="22"/>
        </w:rPr>
        <w:t>Договор</w:t>
      </w:r>
      <w:r w:rsidRPr="00A9405D"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 xml:space="preserve"> </w:t>
      </w:r>
      <w:r w:rsidR="00684DE2">
        <w:rPr>
          <w:b w:val="0"/>
          <w:bCs w:val="0"/>
          <w:sz w:val="22"/>
          <w:szCs w:val="22"/>
        </w:rPr>
        <w:t>не облагаются НДС</w:t>
      </w:r>
      <w:r w:rsidR="006802B6">
        <w:rPr>
          <w:b w:val="0"/>
          <w:bCs w:val="0"/>
          <w:sz w:val="22"/>
          <w:szCs w:val="22"/>
        </w:rPr>
        <w:t>.</w:t>
      </w:r>
    </w:p>
    <w:p w14:paraId="4D60CFD8" w14:textId="77777777" w:rsidR="005A4C4D" w:rsidRPr="00480279" w:rsidRDefault="005A4C4D" w:rsidP="005A4C4D">
      <w:pPr>
        <w:tabs>
          <w:tab w:val="num" w:pos="1080"/>
        </w:tabs>
        <w:spacing w:before="120" w:after="120"/>
        <w:jc w:val="both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 xml:space="preserve">4. </w:t>
      </w:r>
      <w:r w:rsidR="007C71A6" w:rsidRPr="00480279">
        <w:rPr>
          <w:b/>
          <w:sz w:val="28"/>
          <w:szCs w:val="24"/>
        </w:rPr>
        <w:t>УСЛОВИЯ ОКАЗАНИЯ УСЛУГ</w:t>
      </w:r>
    </w:p>
    <w:p w14:paraId="16127906" w14:textId="15B09A69" w:rsidR="00D92858" w:rsidRPr="00DC5949" w:rsidRDefault="002679AE" w:rsidP="00D92858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Срок</w:t>
      </w:r>
      <w:r w:rsidR="005A4C4D" w:rsidRPr="00480279">
        <w:rPr>
          <w:sz w:val="22"/>
          <w:szCs w:val="24"/>
        </w:rPr>
        <w:t xml:space="preserve"> оказания услуг</w:t>
      </w:r>
      <w:r w:rsidRPr="00480279">
        <w:rPr>
          <w:sz w:val="22"/>
          <w:szCs w:val="24"/>
        </w:rPr>
        <w:t xml:space="preserve">: </w:t>
      </w:r>
      <w:r w:rsidR="00D92858" w:rsidRPr="00480279">
        <w:rPr>
          <w:b/>
          <w:sz w:val="22"/>
          <w:szCs w:val="24"/>
        </w:rPr>
        <w:t xml:space="preserve">с  </w:t>
      </w:r>
      <w:r w:rsidR="00684DE2">
        <w:rPr>
          <w:b/>
          <w:sz w:val="22"/>
          <w:szCs w:val="24"/>
        </w:rPr>
        <w:t xml:space="preserve">01 </w:t>
      </w:r>
      <w:r w:rsidR="008227CB">
        <w:rPr>
          <w:b/>
          <w:sz w:val="22"/>
          <w:szCs w:val="24"/>
        </w:rPr>
        <w:t>марта</w:t>
      </w:r>
      <w:r w:rsidR="00684DE2">
        <w:rPr>
          <w:b/>
          <w:sz w:val="22"/>
          <w:szCs w:val="24"/>
        </w:rPr>
        <w:t xml:space="preserve"> 2024 г</w:t>
      </w:r>
      <w:r w:rsidR="00D92858" w:rsidRPr="00480279">
        <w:rPr>
          <w:b/>
          <w:sz w:val="22"/>
          <w:szCs w:val="24"/>
        </w:rPr>
        <w:t xml:space="preserve">.  по </w:t>
      </w:r>
      <w:r w:rsidR="00684DE2">
        <w:rPr>
          <w:b/>
          <w:sz w:val="22"/>
          <w:szCs w:val="24"/>
        </w:rPr>
        <w:t>31 декабря 2024 г</w:t>
      </w:r>
      <w:r w:rsidR="00D92858" w:rsidRPr="00480279">
        <w:rPr>
          <w:b/>
          <w:sz w:val="22"/>
          <w:szCs w:val="24"/>
        </w:rPr>
        <w:t>.</w:t>
      </w:r>
    </w:p>
    <w:p w14:paraId="5DB98FB4" w14:textId="77777777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Для целей учета заявок на работы от Заказчика к Исполнителю применяется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</w:t>
      </w:r>
    </w:p>
    <w:p w14:paraId="32CAD2E5" w14:textId="77777777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Исполнитель принимает посредством СЭЗ заявки Заказчика в </w:t>
      </w:r>
      <w:r w:rsidRPr="00480279">
        <w:rPr>
          <w:sz w:val="22"/>
          <w:szCs w:val="24"/>
          <w:u w:val="single"/>
        </w:rPr>
        <w:t>неограниченном количестве</w:t>
      </w:r>
      <w:r w:rsidRPr="00480279">
        <w:rPr>
          <w:sz w:val="22"/>
          <w:szCs w:val="24"/>
        </w:rPr>
        <w:t xml:space="preserve"> и приступает к исполнению принятых заявок в порядке общей очереди. Срок выполнения заявки зависит от ее сложности и определяется Исполнителем и доводится до Заказчика до начала выполнения заявки.</w:t>
      </w:r>
    </w:p>
    <w:p w14:paraId="2A096140" w14:textId="77777777" w:rsidR="0008106B" w:rsidRPr="00480279" w:rsidRDefault="004E2517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</w:rPr>
        <w:t>Виды работ, производимые Исполнителем для решения з</w:t>
      </w:r>
      <w:r w:rsidR="0008106B" w:rsidRPr="00480279">
        <w:rPr>
          <w:sz w:val="22"/>
        </w:rPr>
        <w:t>аяв</w:t>
      </w:r>
      <w:r w:rsidRPr="00480279">
        <w:rPr>
          <w:sz w:val="22"/>
        </w:rPr>
        <w:t>о</w:t>
      </w:r>
      <w:r w:rsidR="0008106B" w:rsidRPr="00480279">
        <w:rPr>
          <w:sz w:val="22"/>
        </w:rPr>
        <w:t>к</w:t>
      </w:r>
      <w:r w:rsidRPr="00480279">
        <w:rPr>
          <w:sz w:val="22"/>
        </w:rPr>
        <w:t xml:space="preserve"> </w:t>
      </w:r>
      <w:r w:rsidR="0008106B" w:rsidRPr="00480279">
        <w:rPr>
          <w:sz w:val="22"/>
        </w:rPr>
        <w:t xml:space="preserve">от Заказчика, могут быть </w:t>
      </w:r>
      <w:r w:rsidR="00257C33">
        <w:rPr>
          <w:sz w:val="22"/>
        </w:rPr>
        <w:t>следующих</w:t>
      </w:r>
      <w:r w:rsidR="0008106B" w:rsidRPr="00480279">
        <w:rPr>
          <w:sz w:val="22"/>
        </w:rPr>
        <w:t xml:space="preserve"> видов:</w:t>
      </w:r>
    </w:p>
    <w:p w14:paraId="44E4A7B8" w14:textId="77777777" w:rsidR="00480279" w:rsidRPr="00480279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 xml:space="preserve">Консультирование пользователей ПП </w:t>
      </w:r>
      <w:r w:rsidR="00681868">
        <w:rPr>
          <w:sz w:val="22"/>
        </w:rPr>
        <w:t>Заказчика</w:t>
      </w:r>
      <w:r w:rsidRPr="00480279">
        <w:rPr>
          <w:sz w:val="22"/>
        </w:rPr>
        <w:t xml:space="preserve"> правильному порядку работы </w:t>
      </w:r>
      <w:r w:rsidR="0008106B" w:rsidRPr="00480279">
        <w:rPr>
          <w:sz w:val="22"/>
        </w:rPr>
        <w:t xml:space="preserve">в </w:t>
      </w:r>
      <w:r w:rsidR="0008106B" w:rsidRPr="00480279">
        <w:rPr>
          <w:sz w:val="22"/>
          <w:szCs w:val="24"/>
        </w:rPr>
        <w:t>ПП</w:t>
      </w:r>
      <w:r w:rsidR="009C5A10" w:rsidRPr="00480279">
        <w:rPr>
          <w:sz w:val="22"/>
          <w:szCs w:val="24"/>
        </w:rPr>
        <w:t>,</w:t>
      </w:r>
    </w:p>
    <w:p w14:paraId="13032506" w14:textId="77777777" w:rsidR="00480279" w:rsidRPr="00480279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lastRenderedPageBreak/>
        <w:t>Поиск и устранение ошибок ведения учёта в ПП</w:t>
      </w:r>
      <w:r>
        <w:rPr>
          <w:sz w:val="22"/>
        </w:rPr>
        <w:t>,</w:t>
      </w:r>
    </w:p>
    <w:p w14:paraId="33FC6025" w14:textId="77777777" w:rsidR="00684DE2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>Настройка типового функционала ПП под специфику ведения учета в учреждении</w:t>
      </w:r>
      <w:r w:rsidR="00A143C9">
        <w:rPr>
          <w:sz w:val="22"/>
        </w:rPr>
        <w:t>,</w:t>
      </w:r>
    </w:p>
    <w:p w14:paraId="7AB00F39" w14:textId="7401480D" w:rsidR="00480279" w:rsidRPr="00480279" w:rsidRDefault="00684DE2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>
        <w:rPr>
          <w:sz w:val="22"/>
        </w:rPr>
        <w:t>Обновления ПП, предоставляемые разработчиком – фирмой «1С» (в тех случаях, когда они выпущены разработчиком),</w:t>
      </w:r>
    </w:p>
    <w:p w14:paraId="4F44F8D0" w14:textId="77777777" w:rsidR="0008106B" w:rsidRPr="00480279" w:rsidRDefault="0008106B" w:rsidP="0008106B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>Доработка уже сущест</w:t>
      </w:r>
      <w:r w:rsidR="00214CD1">
        <w:rPr>
          <w:sz w:val="22"/>
        </w:rPr>
        <w:t>вующего типового функционала ПП</w:t>
      </w:r>
      <w:r w:rsidRPr="00480279">
        <w:rPr>
          <w:sz w:val="22"/>
        </w:rPr>
        <w:t>.</w:t>
      </w:r>
    </w:p>
    <w:p w14:paraId="240A2E30" w14:textId="77777777" w:rsidR="0008106B" w:rsidRPr="00480279" w:rsidRDefault="0008106B" w:rsidP="0008106B">
      <w:pPr>
        <w:widowControl w:val="0"/>
        <w:tabs>
          <w:tab w:val="left" w:pos="284"/>
        </w:tabs>
        <w:ind w:left="284"/>
        <w:jc w:val="both"/>
        <w:rPr>
          <w:sz w:val="22"/>
        </w:rPr>
      </w:pPr>
      <w:r w:rsidRPr="00480279">
        <w:rPr>
          <w:sz w:val="22"/>
          <w:u w:val="single"/>
        </w:rPr>
        <w:t>При этом в случае, если задача Заказчика решается консультированием путем использования типовых средств ПП, то Исполнитель оставляет за собой право не производить доработку информационной базы ПП по требованию специалиста Заказчика</w:t>
      </w:r>
      <w:r w:rsidRPr="00480279">
        <w:rPr>
          <w:sz w:val="22"/>
        </w:rPr>
        <w:t>.</w:t>
      </w:r>
    </w:p>
    <w:p w14:paraId="359AAD1F" w14:textId="77777777" w:rsidR="0008106B" w:rsidRPr="00480279" w:rsidRDefault="0008106B" w:rsidP="0008106B">
      <w:pPr>
        <w:autoSpaceDE w:val="0"/>
        <w:autoSpaceDN w:val="0"/>
        <w:adjustRightInd w:val="0"/>
        <w:ind w:left="284"/>
        <w:rPr>
          <w:sz w:val="22"/>
        </w:rPr>
      </w:pPr>
      <w:r w:rsidRPr="00480279">
        <w:rPr>
          <w:sz w:val="22"/>
        </w:rPr>
        <w:t xml:space="preserve">Если Исполнитель не может решить задачу Заказчика консультированием, то дорабатывает существующие типовые механизмы ПП, указанного(-ых) в п. 1.1. При отсутствии необходимого для доработки типового функционала в ПП, </w:t>
      </w:r>
      <w:r w:rsidRPr="00480279">
        <w:rPr>
          <w:sz w:val="22"/>
          <w:szCs w:val="24"/>
        </w:rPr>
        <w:t>указанног</w:t>
      </w:r>
      <w:proofErr w:type="gramStart"/>
      <w:r w:rsidRPr="00480279">
        <w:rPr>
          <w:sz w:val="22"/>
          <w:szCs w:val="24"/>
        </w:rPr>
        <w:t>о(</w:t>
      </w:r>
      <w:proofErr w:type="gramEnd"/>
      <w:r w:rsidRPr="00480279">
        <w:rPr>
          <w:sz w:val="22"/>
          <w:szCs w:val="24"/>
        </w:rPr>
        <w:t xml:space="preserve">-ых) в п. 1.1,  </w:t>
      </w:r>
      <w:r w:rsidRPr="00480279">
        <w:rPr>
          <w:sz w:val="22"/>
        </w:rPr>
        <w:t>заключается отдельный Контракт с техническим заданием по задаче.</w:t>
      </w:r>
    </w:p>
    <w:p w14:paraId="09F05542" w14:textId="0191E592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</w:rPr>
      </w:pPr>
      <w:r w:rsidRPr="00480279">
        <w:rPr>
          <w:sz w:val="22"/>
          <w:szCs w:val="24"/>
        </w:rPr>
        <w:t xml:space="preserve">Заявки на любые другие виды услуг Исполнителем не принимаются и выполнению по данному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</w:rPr>
        <w:t>у</w:t>
      </w:r>
      <w:r w:rsidRPr="00480279">
        <w:rPr>
          <w:sz w:val="22"/>
          <w:szCs w:val="24"/>
        </w:rPr>
        <w:t xml:space="preserve"> не подлежат</w:t>
      </w:r>
      <w:r w:rsidRPr="00480279">
        <w:rPr>
          <w:sz w:val="22"/>
        </w:rPr>
        <w:t xml:space="preserve">. Услуги, которые не включены в список видов услуг по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</w:rPr>
        <w:t>у</w:t>
      </w:r>
      <w:r w:rsidRPr="00480279">
        <w:rPr>
          <w:sz w:val="22"/>
        </w:rPr>
        <w:t>, могут быть выполнены на основании отдельных договоренностей с Исполнителем при заключении отдельного Контракт</w:t>
      </w:r>
      <w:proofErr w:type="gramStart"/>
      <w:r w:rsidRPr="00480279">
        <w:rPr>
          <w:sz w:val="22"/>
        </w:rPr>
        <w:t>а</w:t>
      </w:r>
      <w:r w:rsidR="00D92858" w:rsidRPr="00480279">
        <w:rPr>
          <w:sz w:val="22"/>
        </w:rPr>
        <w:t>(</w:t>
      </w:r>
      <w:proofErr w:type="gramEnd"/>
      <w:r w:rsidR="00D92858" w:rsidRPr="00480279">
        <w:rPr>
          <w:sz w:val="22"/>
        </w:rPr>
        <w:t>с составлением Технического задания)</w:t>
      </w:r>
      <w:r w:rsidRPr="00480279">
        <w:rPr>
          <w:sz w:val="22"/>
        </w:rPr>
        <w:t>:</w:t>
      </w:r>
    </w:p>
    <w:p w14:paraId="64037408" w14:textId="7036080A" w:rsidR="0008106B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Внедрение программы «</w:t>
      </w:r>
      <w:r w:rsidR="000774C6" w:rsidRPr="00480279">
        <w:rPr>
          <w:sz w:val="22"/>
        </w:rPr>
        <w:t xml:space="preserve">1С» или переход на новую </w:t>
      </w:r>
      <w:r w:rsidR="00A143C9">
        <w:rPr>
          <w:sz w:val="22"/>
        </w:rPr>
        <w:t>редакцию</w:t>
      </w:r>
      <w:r w:rsidR="000774C6" w:rsidRPr="00480279">
        <w:rPr>
          <w:sz w:val="22"/>
        </w:rPr>
        <w:t>,</w:t>
      </w:r>
    </w:p>
    <w:p w14:paraId="73873371" w14:textId="77777777" w:rsidR="0008106B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Выполнение должностных обязанностей специалиста</w:t>
      </w:r>
      <w:r w:rsidR="000774C6" w:rsidRPr="00480279">
        <w:rPr>
          <w:sz w:val="22"/>
        </w:rPr>
        <w:t xml:space="preserve"> бухгалтерской службы Заказчика</w:t>
      </w:r>
      <w:r w:rsidR="00A143C9">
        <w:rPr>
          <w:sz w:val="22"/>
        </w:rPr>
        <w:t xml:space="preserve"> (внесение первичной документации в базу)</w:t>
      </w:r>
      <w:r w:rsidR="000774C6" w:rsidRPr="00480279">
        <w:rPr>
          <w:sz w:val="22"/>
        </w:rPr>
        <w:t>,</w:t>
      </w:r>
    </w:p>
    <w:p w14:paraId="24CD5C68" w14:textId="77777777" w:rsidR="00480279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 xml:space="preserve">Разработка нового блока учета в </w:t>
      </w:r>
      <w:r w:rsidR="00480279" w:rsidRPr="00480279">
        <w:rPr>
          <w:sz w:val="22"/>
        </w:rPr>
        <w:t>ПП</w:t>
      </w:r>
      <w:r w:rsidR="00EB57D4">
        <w:rPr>
          <w:sz w:val="22"/>
        </w:rPr>
        <w:t>, не предусмотренного типовым функционалом ПП</w:t>
      </w:r>
      <w:r w:rsidR="00A143C9">
        <w:rPr>
          <w:sz w:val="22"/>
        </w:rPr>
        <w:t>,</w:t>
      </w:r>
    </w:p>
    <w:p w14:paraId="755EBA0D" w14:textId="77777777" w:rsidR="0008106B" w:rsidRPr="00480279" w:rsidRDefault="00EB57D4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>
        <w:rPr>
          <w:sz w:val="22"/>
        </w:rPr>
        <w:t>Доработка</w:t>
      </w:r>
      <w:r w:rsidR="0008106B" w:rsidRPr="00480279">
        <w:rPr>
          <w:sz w:val="22"/>
        </w:rPr>
        <w:t xml:space="preserve"> механизмов автоматического заполнения форм регламентированной отчетности (бухгалтерские, н</w:t>
      </w:r>
      <w:r w:rsidR="000774C6" w:rsidRPr="00480279">
        <w:rPr>
          <w:sz w:val="22"/>
        </w:rPr>
        <w:t>алоговые, статистические формы),</w:t>
      </w:r>
    </w:p>
    <w:p w14:paraId="4E146E5F" w14:textId="77777777" w:rsidR="0008106B" w:rsidRPr="00480279" w:rsidRDefault="000774C6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Объединение и разделение баз,</w:t>
      </w:r>
      <w:r w:rsidR="00EB57D4">
        <w:rPr>
          <w:sz w:val="22"/>
        </w:rPr>
        <w:t xml:space="preserve"> переносы данных из одной базы в другую</w:t>
      </w:r>
      <w:r w:rsidR="00A143C9">
        <w:rPr>
          <w:sz w:val="22"/>
        </w:rPr>
        <w:t>,</w:t>
      </w:r>
    </w:p>
    <w:p w14:paraId="00DB10DA" w14:textId="77777777" w:rsidR="0008106B" w:rsidRPr="00480279" w:rsidRDefault="00F61310" w:rsidP="00480279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>
        <w:rPr>
          <w:sz w:val="22"/>
        </w:rPr>
        <w:t>Ч</w:t>
      </w:r>
      <w:r w:rsidR="000774C6" w:rsidRPr="00480279">
        <w:rPr>
          <w:sz w:val="22"/>
        </w:rPr>
        <w:t>истка информационной базы,</w:t>
      </w:r>
    </w:p>
    <w:p w14:paraId="6F22229B" w14:textId="77777777" w:rsidR="004B7799" w:rsidRPr="00480279" w:rsidRDefault="004B7799" w:rsidP="004B7799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Выезды и командировки на территорию Заказчика.</w:t>
      </w:r>
    </w:p>
    <w:p w14:paraId="0B9682FB" w14:textId="77777777" w:rsidR="00FD47C2" w:rsidRPr="00480279" w:rsidRDefault="00FD47C2" w:rsidP="00FD47C2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Экспертное решение руководителя отдела сопровождения Исполнителя является определяющим при отнесении задачи Заказчика к определенному виду услуг.</w:t>
      </w:r>
    </w:p>
    <w:p w14:paraId="282BA124" w14:textId="77777777" w:rsidR="00820D84" w:rsidRPr="00480279" w:rsidRDefault="00820D84" w:rsidP="00431759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Исполнитель не несет ответственности за ошибки ПП, допущенные разработчиком – фирмой «1С». Во избежание проблем функционирования ПП такие ошибки исправляются только обновлениями, если таковые предоставил разработчик.</w:t>
      </w:r>
    </w:p>
    <w:p w14:paraId="2CD1A045" w14:textId="65DE83C5" w:rsidR="00431759" w:rsidRPr="00480279" w:rsidRDefault="00431759" w:rsidP="00431759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Исполнитель обязуется оказывать услуги по выполнению заявок Заказчика в оговоренные после оценки заявок сроки </w:t>
      </w:r>
      <w:r w:rsidRPr="00480279">
        <w:rPr>
          <w:sz w:val="22"/>
          <w:szCs w:val="24"/>
          <w:u w:val="single"/>
        </w:rPr>
        <w:t xml:space="preserve">при наличии подписанного </w:t>
      </w:r>
      <w:r w:rsidR="00684DE2">
        <w:rPr>
          <w:sz w:val="22"/>
          <w:szCs w:val="24"/>
          <w:u w:val="single"/>
        </w:rPr>
        <w:t>Договор</w:t>
      </w:r>
      <w:r w:rsidR="004073CE" w:rsidRPr="00480279">
        <w:rPr>
          <w:sz w:val="22"/>
          <w:szCs w:val="24"/>
          <w:u w:val="single"/>
        </w:rPr>
        <w:t>а</w:t>
      </w:r>
      <w:r w:rsidRPr="00480279">
        <w:rPr>
          <w:sz w:val="22"/>
          <w:szCs w:val="24"/>
          <w:u w:val="single"/>
        </w:rPr>
        <w:t xml:space="preserve"> на тот месяц, в который приходится сдача задачи Заказчику</w:t>
      </w:r>
      <w:r w:rsidRPr="00480279">
        <w:rPr>
          <w:sz w:val="22"/>
          <w:szCs w:val="24"/>
        </w:rPr>
        <w:t>.</w:t>
      </w:r>
    </w:p>
    <w:p w14:paraId="00FE47C5" w14:textId="77777777" w:rsidR="00756624" w:rsidRPr="00480279" w:rsidRDefault="00DC5969" w:rsidP="00756624">
      <w:pPr>
        <w:tabs>
          <w:tab w:val="num" w:pos="1080"/>
        </w:tabs>
        <w:spacing w:before="120" w:after="120"/>
        <w:jc w:val="both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5</w:t>
      </w:r>
      <w:r w:rsidR="00756624" w:rsidRPr="00480279">
        <w:rPr>
          <w:b/>
          <w:sz w:val="28"/>
          <w:szCs w:val="24"/>
        </w:rPr>
        <w:t>. ОТВЕТСТВЕННОСТЬ СТОРОН</w:t>
      </w:r>
    </w:p>
    <w:p w14:paraId="3613F5BB" w14:textId="46709E23" w:rsidR="00756624" w:rsidRPr="00480279" w:rsidRDefault="00756624" w:rsidP="00FD47C2">
      <w:pPr>
        <w:widowControl w:val="0"/>
        <w:numPr>
          <w:ilvl w:val="1"/>
          <w:numId w:val="10"/>
        </w:numPr>
        <w:tabs>
          <w:tab w:val="left" w:pos="567"/>
        </w:tabs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За неисполнение или ненадлежащее исполнение обязат</w:t>
      </w:r>
      <w:r w:rsidR="006D0B0E" w:rsidRPr="00480279">
        <w:rPr>
          <w:sz w:val="22"/>
          <w:szCs w:val="24"/>
        </w:rPr>
        <w:t xml:space="preserve">ельств по настоящему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у</w:t>
      </w:r>
      <w:r w:rsidRPr="00480279">
        <w:rPr>
          <w:sz w:val="22"/>
          <w:szCs w:val="24"/>
        </w:rPr>
        <w:t xml:space="preserve"> стороны несут ответственность в соответствии с гражданским законодательством РФ.</w:t>
      </w:r>
    </w:p>
    <w:p w14:paraId="36C6E45F" w14:textId="773F8945" w:rsidR="00756624" w:rsidRPr="00480279" w:rsidRDefault="00756624" w:rsidP="00DC5969">
      <w:pPr>
        <w:widowControl w:val="0"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2"/>
          <w:szCs w:val="24"/>
        </w:rPr>
      </w:pPr>
      <w:r w:rsidRPr="008227CB">
        <w:rPr>
          <w:sz w:val="22"/>
          <w:szCs w:val="24"/>
        </w:rPr>
        <w:t>Исполнитель и Заказчик освобождаются от ответственности за частичное или полное</w:t>
      </w:r>
      <w:r w:rsidRPr="00480279">
        <w:rPr>
          <w:sz w:val="22"/>
          <w:szCs w:val="24"/>
        </w:rPr>
        <w:t xml:space="preserve"> неисп</w:t>
      </w:r>
      <w:r w:rsidR="006D0B0E" w:rsidRPr="00480279">
        <w:rPr>
          <w:sz w:val="22"/>
          <w:szCs w:val="24"/>
        </w:rPr>
        <w:t xml:space="preserve">олнение обязательств по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у</w:t>
      </w:r>
      <w:r w:rsidRPr="00480279">
        <w:rPr>
          <w:sz w:val="22"/>
          <w:szCs w:val="24"/>
        </w:rPr>
        <w:t>, если таковое явилось следствием обстоятельств непреодолимой силы (форс-мажор).</w:t>
      </w:r>
    </w:p>
    <w:p w14:paraId="0733E2DD" w14:textId="503CA013" w:rsidR="00756624" w:rsidRPr="00BA56C6" w:rsidRDefault="00756624" w:rsidP="00DC5969">
      <w:pPr>
        <w:widowControl w:val="0"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2"/>
          <w:szCs w:val="24"/>
        </w:rPr>
      </w:pPr>
      <w:r w:rsidRPr="00480279">
        <w:rPr>
          <w:sz w:val="22"/>
        </w:rPr>
        <w:t>Исполнитель не несет ответственности за последствия, возникшие вследствие наруше</w:t>
      </w:r>
      <w:r w:rsidR="006D0B0E" w:rsidRPr="00480279">
        <w:rPr>
          <w:sz w:val="22"/>
        </w:rPr>
        <w:t>ния Заказчиком</w:t>
      </w:r>
      <w:r w:rsidR="00BA56C6">
        <w:rPr>
          <w:sz w:val="22"/>
        </w:rPr>
        <w:t xml:space="preserve"> </w:t>
      </w:r>
      <w:r w:rsidR="006D0B0E" w:rsidRPr="00480279">
        <w:rPr>
          <w:sz w:val="22"/>
        </w:rPr>
        <w:t xml:space="preserve"> п. 2.2.3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</w:rPr>
        <w:t>.</w:t>
      </w:r>
    </w:p>
    <w:p w14:paraId="40D5E613" w14:textId="3682A24A" w:rsidR="00BA56C6" w:rsidRPr="008227CB" w:rsidRDefault="00BA56C6" w:rsidP="00DC5969">
      <w:pPr>
        <w:widowControl w:val="0"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2"/>
          <w:szCs w:val="24"/>
        </w:rPr>
      </w:pPr>
      <w:r w:rsidRPr="008227CB">
        <w:rPr>
          <w:sz w:val="22"/>
        </w:rPr>
        <w:t xml:space="preserve">В случае неисполнения обязательств или не надлежащего оказания услуг Исполнителем, Заказчик вправе требовать </w:t>
      </w:r>
      <w:r w:rsidR="00866661" w:rsidRPr="008227CB">
        <w:rPr>
          <w:sz w:val="22"/>
        </w:rPr>
        <w:t xml:space="preserve">уплаты неустойки в размере 1% от общей стоимости услуг, указанных в разделе </w:t>
      </w:r>
      <w:r w:rsidR="00737EA3">
        <w:rPr>
          <w:sz w:val="22"/>
        </w:rPr>
        <w:t>3</w:t>
      </w:r>
      <w:r w:rsidR="00866661" w:rsidRPr="008227CB">
        <w:rPr>
          <w:sz w:val="22"/>
        </w:rPr>
        <w:t xml:space="preserve"> настоящего Договора.</w:t>
      </w:r>
    </w:p>
    <w:p w14:paraId="6C92DD4C" w14:textId="77777777" w:rsidR="00AC744D" w:rsidRPr="00480279" w:rsidRDefault="00AC744D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6. ИНТЕЛЛЕКТУАЛЬНАЯ СОБСТВЕННОСТЬ</w:t>
      </w:r>
    </w:p>
    <w:p w14:paraId="5940A278" w14:textId="299A0E66" w:rsidR="00F86681" w:rsidRPr="008227CB" w:rsidRDefault="00F86681" w:rsidP="00966041">
      <w:pPr>
        <w:widowControl w:val="0"/>
        <w:numPr>
          <w:ilvl w:val="1"/>
          <w:numId w:val="32"/>
        </w:numPr>
        <w:tabs>
          <w:tab w:val="clear" w:pos="0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Стороны соглашаются в том, что с</w:t>
      </w:r>
      <w:r w:rsidR="00680471" w:rsidRPr="00480279">
        <w:rPr>
          <w:sz w:val="22"/>
          <w:szCs w:val="24"/>
        </w:rPr>
        <w:t>о</w:t>
      </w:r>
      <w:r w:rsidRPr="00480279">
        <w:rPr>
          <w:sz w:val="22"/>
          <w:szCs w:val="24"/>
        </w:rPr>
        <w:t xml:space="preserve"> </w:t>
      </w:r>
      <w:r w:rsidR="00680471" w:rsidRPr="00480279">
        <w:rPr>
          <w:sz w:val="22"/>
          <w:szCs w:val="24"/>
        </w:rPr>
        <w:t xml:space="preserve">дня </w:t>
      </w:r>
      <w:r w:rsidRPr="00480279">
        <w:rPr>
          <w:sz w:val="22"/>
          <w:szCs w:val="24"/>
        </w:rPr>
        <w:t xml:space="preserve">подписания настоящего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 xml:space="preserve"> права на воспроизведение и распространение выполненных Исполнителем настроек ПП, принадлежат Исполнителю без ограничения сроков и территории</w:t>
      </w:r>
      <w:r w:rsidR="00866661">
        <w:rPr>
          <w:sz w:val="22"/>
          <w:szCs w:val="24"/>
        </w:rPr>
        <w:t xml:space="preserve">, </w:t>
      </w:r>
      <w:r w:rsidR="00866661" w:rsidRPr="008227CB">
        <w:rPr>
          <w:sz w:val="22"/>
          <w:szCs w:val="24"/>
        </w:rPr>
        <w:t xml:space="preserve">права на воспроизведение и использование </w:t>
      </w:r>
      <w:r w:rsidR="00136457" w:rsidRPr="008227CB">
        <w:rPr>
          <w:sz w:val="22"/>
          <w:szCs w:val="24"/>
        </w:rPr>
        <w:t xml:space="preserve">настроек </w:t>
      </w:r>
      <w:r w:rsidR="00866661" w:rsidRPr="008227CB">
        <w:rPr>
          <w:sz w:val="22"/>
          <w:szCs w:val="24"/>
        </w:rPr>
        <w:t xml:space="preserve">ПП </w:t>
      </w:r>
      <w:r w:rsidR="00821020" w:rsidRPr="008227CB">
        <w:rPr>
          <w:sz w:val="22"/>
          <w:szCs w:val="24"/>
        </w:rPr>
        <w:t xml:space="preserve">также </w:t>
      </w:r>
      <w:r w:rsidR="00866661" w:rsidRPr="008227CB">
        <w:rPr>
          <w:sz w:val="22"/>
          <w:szCs w:val="24"/>
        </w:rPr>
        <w:t xml:space="preserve">принадлежат Заказчику. </w:t>
      </w:r>
    </w:p>
    <w:p w14:paraId="1FA5CB29" w14:textId="77777777" w:rsidR="00F86681" w:rsidRPr="00480279" w:rsidRDefault="00F86681" w:rsidP="00E44F5A">
      <w:pPr>
        <w:widowControl w:val="0"/>
        <w:numPr>
          <w:ilvl w:val="1"/>
          <w:numId w:val="32"/>
        </w:numPr>
        <w:tabs>
          <w:tab w:val="clear" w:pos="0"/>
        </w:tabs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Заказчик не должен пытаться осуществлять действия, которые могли бы нарушить или сделать недействительными указанные права Исполнителя в отношении интеллектуальной собственности на настройки ПП.</w:t>
      </w:r>
    </w:p>
    <w:p w14:paraId="366F9725" w14:textId="4C2D0D5A" w:rsidR="00F804D3" w:rsidRDefault="00F804D3" w:rsidP="00E44F5A">
      <w:pPr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В случае нарушения Заказчиком указанных в п</w:t>
      </w:r>
      <w:r w:rsidR="00F86681" w:rsidRPr="00480279">
        <w:rPr>
          <w:sz w:val="22"/>
          <w:szCs w:val="24"/>
        </w:rPr>
        <w:t xml:space="preserve">п.6.1, 6.2 настоящего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="00F86681" w:rsidRPr="00480279">
        <w:rPr>
          <w:sz w:val="22"/>
          <w:szCs w:val="24"/>
        </w:rPr>
        <w:t xml:space="preserve"> обязательств, Заказчик обязуется возместить Исполнителю убытки (реальный ущерб</w:t>
      </w:r>
      <w:r w:rsidR="003764D6" w:rsidRPr="00480279">
        <w:rPr>
          <w:sz w:val="22"/>
          <w:szCs w:val="24"/>
        </w:rPr>
        <w:t xml:space="preserve"> </w:t>
      </w:r>
      <w:r w:rsidR="00F86681" w:rsidRPr="00480279">
        <w:rPr>
          <w:sz w:val="22"/>
          <w:szCs w:val="24"/>
        </w:rPr>
        <w:t>и упущенную выгоду), а также защитить Исполнителя от любых потерь, повреждений и расходов, вызванных прямо или косвенно нарушением указанных обязательств.</w:t>
      </w:r>
    </w:p>
    <w:p w14:paraId="0C89A151" w14:textId="77777777" w:rsidR="00DC5949" w:rsidRPr="00480279" w:rsidRDefault="00DC5949" w:rsidP="00DC5949">
      <w:pPr>
        <w:widowControl w:val="0"/>
        <w:jc w:val="both"/>
        <w:rPr>
          <w:sz w:val="22"/>
          <w:szCs w:val="24"/>
        </w:rPr>
      </w:pPr>
    </w:p>
    <w:p w14:paraId="72064992" w14:textId="77777777" w:rsidR="002F7E04" w:rsidRPr="00480279" w:rsidRDefault="00F86681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lastRenderedPageBreak/>
        <w:t>7</w:t>
      </w:r>
      <w:r w:rsidR="002F7E04" w:rsidRPr="00480279">
        <w:rPr>
          <w:b/>
          <w:sz w:val="28"/>
          <w:szCs w:val="24"/>
        </w:rPr>
        <w:t>. ПРОЧИЕ УСЛОВИЯ</w:t>
      </w:r>
    </w:p>
    <w:p w14:paraId="76414BCA" w14:textId="2057F8FD" w:rsidR="002F7E04" w:rsidRPr="00480279" w:rsidRDefault="00966041" w:rsidP="00F86681">
      <w:pPr>
        <w:widowControl w:val="0"/>
        <w:numPr>
          <w:ilvl w:val="1"/>
          <w:numId w:val="13"/>
        </w:numPr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       </w:t>
      </w:r>
      <w:r w:rsidR="002F7E04" w:rsidRPr="00480279">
        <w:rPr>
          <w:sz w:val="22"/>
          <w:szCs w:val="24"/>
        </w:rPr>
        <w:t xml:space="preserve">Изменения в настоящий </w:t>
      </w:r>
      <w:r w:rsidR="00684DE2">
        <w:rPr>
          <w:sz w:val="22"/>
          <w:szCs w:val="24"/>
        </w:rPr>
        <w:t>Договор</w:t>
      </w:r>
      <w:r w:rsidR="002F7E04" w:rsidRPr="00480279">
        <w:rPr>
          <w:sz w:val="22"/>
          <w:szCs w:val="24"/>
        </w:rPr>
        <w:t xml:space="preserve"> вносятся сторонами путем заключения дополнительных соглашений.</w:t>
      </w:r>
    </w:p>
    <w:p w14:paraId="420577FF" w14:textId="61520D7A" w:rsidR="002F7E04" w:rsidRPr="00480279" w:rsidRDefault="002F7E04" w:rsidP="002F7E04">
      <w:pPr>
        <w:widowControl w:val="0"/>
        <w:numPr>
          <w:ilvl w:val="1"/>
          <w:numId w:val="13"/>
        </w:numPr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 xml:space="preserve">При разрешении споров, касающихся настоящего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>, стороны руководствуются действующим законодательством Российской Федерации;</w:t>
      </w:r>
    </w:p>
    <w:p w14:paraId="66D955F7" w14:textId="31107803" w:rsidR="002F7E04" w:rsidRPr="00480279" w:rsidRDefault="002F7E04" w:rsidP="002F7E04">
      <w:pPr>
        <w:widowControl w:val="0"/>
        <w:numPr>
          <w:ilvl w:val="1"/>
          <w:numId w:val="13"/>
        </w:numPr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 xml:space="preserve">Настоящий </w:t>
      </w:r>
      <w:r w:rsidR="00684DE2">
        <w:rPr>
          <w:sz w:val="22"/>
          <w:szCs w:val="24"/>
        </w:rPr>
        <w:t>Договор</w:t>
      </w:r>
      <w:r w:rsidRPr="00480279">
        <w:rPr>
          <w:sz w:val="22"/>
          <w:szCs w:val="24"/>
        </w:rPr>
        <w:t xml:space="preserve"> составлен в двух экземплярах, имеющих одинаковую юридическую силу, каждой стороне передается один экземпляр </w:t>
      </w:r>
      <w:r w:rsidR="00684DE2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>.</w:t>
      </w:r>
    </w:p>
    <w:p w14:paraId="3AC3C6E3" w14:textId="36D9E833" w:rsidR="002F7E04" w:rsidRPr="00480279" w:rsidRDefault="00F86681" w:rsidP="00355D8B">
      <w:pPr>
        <w:spacing w:before="120" w:after="120"/>
        <w:rPr>
          <w:b/>
          <w:bCs/>
          <w:sz w:val="28"/>
          <w:szCs w:val="24"/>
        </w:rPr>
      </w:pPr>
      <w:r w:rsidRPr="00480279">
        <w:rPr>
          <w:b/>
          <w:sz w:val="28"/>
          <w:szCs w:val="24"/>
        </w:rPr>
        <w:t>8</w:t>
      </w:r>
      <w:r w:rsidR="002F7E04" w:rsidRPr="00480279">
        <w:rPr>
          <w:b/>
          <w:sz w:val="28"/>
          <w:szCs w:val="24"/>
        </w:rPr>
        <w:t xml:space="preserve">. СРОК ДЕЙСТВИЯ </w:t>
      </w:r>
      <w:r w:rsidR="00684DE2">
        <w:rPr>
          <w:b/>
          <w:sz w:val="28"/>
          <w:szCs w:val="24"/>
        </w:rPr>
        <w:t>ДОГОВОР</w:t>
      </w:r>
      <w:r w:rsidR="006D0B0E" w:rsidRPr="00480279">
        <w:rPr>
          <w:b/>
          <w:sz w:val="28"/>
          <w:szCs w:val="24"/>
        </w:rPr>
        <w:t>А</w:t>
      </w:r>
    </w:p>
    <w:p w14:paraId="6DEF4887" w14:textId="77777777" w:rsidR="00DC5949" w:rsidRPr="00DC5949" w:rsidRDefault="008D178B" w:rsidP="00355D8B">
      <w:pPr>
        <w:widowControl w:val="0"/>
        <w:numPr>
          <w:ilvl w:val="1"/>
          <w:numId w:val="12"/>
        </w:numPr>
        <w:spacing w:before="120" w:after="120"/>
        <w:ind w:left="360"/>
        <w:jc w:val="both"/>
        <w:rPr>
          <w:b/>
          <w:sz w:val="28"/>
        </w:rPr>
      </w:pPr>
      <w:r w:rsidRPr="00DC5949">
        <w:rPr>
          <w:sz w:val="22"/>
          <w:szCs w:val="24"/>
        </w:rPr>
        <w:t xml:space="preserve">Настоящий </w:t>
      </w:r>
      <w:r w:rsidR="00684DE2" w:rsidRPr="00DC5949">
        <w:rPr>
          <w:sz w:val="22"/>
          <w:szCs w:val="24"/>
        </w:rPr>
        <w:t>Договор</w:t>
      </w:r>
      <w:r w:rsidRPr="00DC5949">
        <w:rPr>
          <w:sz w:val="22"/>
          <w:szCs w:val="24"/>
        </w:rPr>
        <w:t xml:space="preserve"> считается заключенным со дня его подписания. Днем подписания является дата, указанная в правом верхнем углу первой страницы текста настоящего </w:t>
      </w:r>
      <w:r w:rsidR="00684DE2" w:rsidRPr="00DC5949">
        <w:rPr>
          <w:sz w:val="22"/>
          <w:szCs w:val="24"/>
        </w:rPr>
        <w:t>Договор</w:t>
      </w:r>
      <w:r w:rsidR="004073CE" w:rsidRPr="00DC5949">
        <w:rPr>
          <w:sz w:val="22"/>
          <w:szCs w:val="24"/>
        </w:rPr>
        <w:t>а</w:t>
      </w:r>
      <w:r w:rsidRPr="00DC5949">
        <w:rPr>
          <w:sz w:val="22"/>
          <w:szCs w:val="24"/>
        </w:rPr>
        <w:t>.</w:t>
      </w:r>
    </w:p>
    <w:p w14:paraId="160658CE" w14:textId="77777777" w:rsidR="00DC5949" w:rsidRPr="00480279" w:rsidRDefault="00DC5949" w:rsidP="00DC5949">
      <w:pPr>
        <w:widowControl w:val="0"/>
        <w:numPr>
          <w:ilvl w:val="1"/>
          <w:numId w:val="12"/>
        </w:numPr>
        <w:ind w:left="0" w:firstLine="0"/>
        <w:jc w:val="both"/>
        <w:rPr>
          <w:sz w:val="22"/>
          <w:szCs w:val="24"/>
        </w:rPr>
      </w:pPr>
      <w:r w:rsidRPr="00DC5949">
        <w:rPr>
          <w:sz w:val="22"/>
          <w:szCs w:val="24"/>
        </w:rPr>
        <w:t>Срок исполнения договора</w:t>
      </w:r>
      <w:r>
        <w:rPr>
          <w:b/>
          <w:sz w:val="22"/>
          <w:szCs w:val="24"/>
        </w:rPr>
        <w:t xml:space="preserve"> – 31 января 2025 г.</w:t>
      </w:r>
    </w:p>
    <w:p w14:paraId="56ACE15F" w14:textId="0FBE63C6" w:rsidR="001B7530" w:rsidRPr="00DC5949" w:rsidRDefault="00F86681" w:rsidP="00FF0356">
      <w:pPr>
        <w:widowControl w:val="0"/>
        <w:spacing w:before="120" w:after="120"/>
        <w:jc w:val="both"/>
        <w:rPr>
          <w:b/>
          <w:sz w:val="28"/>
        </w:rPr>
      </w:pPr>
      <w:r w:rsidRPr="00DC5949">
        <w:rPr>
          <w:b/>
          <w:sz w:val="28"/>
        </w:rPr>
        <w:t>9</w:t>
      </w:r>
      <w:r w:rsidR="001B7530" w:rsidRPr="00DC5949">
        <w:rPr>
          <w:b/>
          <w:sz w:val="28"/>
        </w:rPr>
        <w:t>. ЮРИДИЧЕСКИЕ АДРЕСА СТОРОН И ПЛАТЕЖНЫЕ РЕКВИЗИТЫ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1B7530" w:rsidRPr="00480279" w14:paraId="7D8B0EB7" w14:textId="77777777" w:rsidTr="001529E5">
        <w:trPr>
          <w:trHeight w:val="142"/>
        </w:trPr>
        <w:tc>
          <w:tcPr>
            <w:tcW w:w="5353" w:type="dxa"/>
          </w:tcPr>
          <w:p w14:paraId="414ECAF6" w14:textId="77777777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spacing w:after="120"/>
              <w:rPr>
                <w:sz w:val="28"/>
              </w:rPr>
            </w:pPr>
            <w:r w:rsidRPr="00480279">
              <w:rPr>
                <w:sz w:val="24"/>
              </w:rPr>
              <w:t>ИСПОЛНИТЕЛЬ</w:t>
            </w:r>
          </w:p>
          <w:p w14:paraId="06CD03DB" w14:textId="77880180" w:rsidR="001B7530" w:rsidRPr="00480279" w:rsidRDefault="00684DE2" w:rsidP="00A5451F">
            <w:pPr>
              <w:rPr>
                <w:b/>
                <w:sz w:val="22"/>
              </w:rPr>
            </w:pPr>
            <w:r>
              <w:rPr>
                <w:bCs/>
                <w:sz w:val="22"/>
                <w:lang w:eastAsia="ar-SA"/>
              </w:rPr>
              <w:t>Общество с ограниченной ответственностью «АПОГЕЙ КРД»</w:t>
            </w:r>
            <w:r w:rsidR="001B7530" w:rsidRPr="00480279">
              <w:rPr>
                <w:sz w:val="22"/>
              </w:rPr>
              <w:t xml:space="preserve">                                    </w:t>
            </w:r>
          </w:p>
          <w:p w14:paraId="02199CCA" w14:textId="77777777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</w:p>
          <w:p w14:paraId="2BA095A6" w14:textId="4F9E8F84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АДРЕС: </w:t>
            </w:r>
            <w:r w:rsidR="00684DE2">
              <w:rPr>
                <w:sz w:val="22"/>
              </w:rPr>
              <w:t xml:space="preserve">350051, Краснодарский край, </w:t>
            </w:r>
            <w:proofErr w:type="spellStart"/>
            <w:r w:rsidR="00684DE2">
              <w:rPr>
                <w:sz w:val="22"/>
              </w:rPr>
              <w:t>г.о</w:t>
            </w:r>
            <w:proofErr w:type="spellEnd"/>
            <w:r w:rsidR="00684DE2">
              <w:rPr>
                <w:sz w:val="22"/>
              </w:rPr>
              <w:t>. город Краснодар, г. Краснодар, ул. Монтажников, Д. 1/4, ОФИС 506</w:t>
            </w:r>
          </w:p>
          <w:p w14:paraId="4A99D7D9" w14:textId="10E90DD6" w:rsidR="00607D15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ТЕЛ.: </w:t>
            </w:r>
            <w:r w:rsidR="00684DE2">
              <w:rPr>
                <w:sz w:val="22"/>
              </w:rPr>
              <w:t>8 (953) 581-1311</w:t>
            </w:r>
          </w:p>
          <w:p w14:paraId="0AFA88CF" w14:textId="29E5A81A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ИНН: </w:t>
            </w:r>
            <w:r w:rsidR="00684DE2">
              <w:rPr>
                <w:sz w:val="22"/>
              </w:rPr>
              <w:t>2310222230</w:t>
            </w:r>
          </w:p>
          <w:p w14:paraId="485F3308" w14:textId="33AFB1EC" w:rsidR="001760DD" w:rsidRPr="00480279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КПП: </w:t>
            </w:r>
            <w:r w:rsidR="00684DE2">
              <w:rPr>
                <w:sz w:val="22"/>
              </w:rPr>
              <w:t>230801001</w:t>
            </w:r>
            <w:r w:rsidRPr="00480279">
              <w:rPr>
                <w:sz w:val="22"/>
              </w:rPr>
              <w:t xml:space="preserve">       </w:t>
            </w:r>
          </w:p>
          <w:p w14:paraId="07359ED7" w14:textId="7A8A2E70" w:rsidR="001760DD" w:rsidRPr="00480279" w:rsidRDefault="001760DD" w:rsidP="001760DD">
            <w:pPr>
              <w:ind w:right="150"/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Р/С: </w:t>
            </w:r>
            <w:r w:rsidR="00684DE2">
              <w:rPr>
                <w:sz w:val="22"/>
              </w:rPr>
              <w:t>40702810310000742782</w:t>
            </w:r>
            <w:r w:rsidRPr="00480279">
              <w:rPr>
                <w:sz w:val="22"/>
              </w:rPr>
              <w:t xml:space="preserve"> </w:t>
            </w:r>
          </w:p>
          <w:p w14:paraId="2F1B44EB" w14:textId="6B6FD63B" w:rsidR="001760DD" w:rsidRPr="00F17E18" w:rsidRDefault="001760DD" w:rsidP="001760DD">
            <w:pPr>
              <w:ind w:right="150"/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в </w:t>
            </w:r>
            <w:r w:rsidR="00684DE2">
              <w:rPr>
                <w:sz w:val="22"/>
              </w:rPr>
              <w:t>АО «ТИНЬКОФФ БАНК»</w:t>
            </w:r>
          </w:p>
          <w:p w14:paraId="442FC8A8" w14:textId="42E8A146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БИК: </w:t>
            </w:r>
            <w:r w:rsidR="00684DE2">
              <w:rPr>
                <w:sz w:val="22"/>
              </w:rPr>
              <w:t>044525974</w:t>
            </w:r>
          </w:p>
          <w:p w14:paraId="7831B456" w14:textId="4FC2CF74" w:rsidR="001B7530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КОР/С: </w:t>
            </w:r>
            <w:r w:rsidR="00684DE2">
              <w:rPr>
                <w:sz w:val="22"/>
              </w:rPr>
              <w:t>30101810145250000974</w:t>
            </w:r>
          </w:p>
          <w:p w14:paraId="7659571F" w14:textId="77777777" w:rsidR="00FF0356" w:rsidRDefault="00FF0356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Адрес электронной почты:</w:t>
            </w:r>
          </w:p>
          <w:p w14:paraId="25E0493F" w14:textId="58E76CAB" w:rsidR="001760DD" w:rsidRPr="000A2BD3" w:rsidRDefault="00FF0356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FF0356">
              <w:rPr>
                <w:sz w:val="22"/>
                <w:lang w:val="en-US"/>
              </w:rPr>
              <w:t>s</w:t>
            </w:r>
            <w:r w:rsidRPr="000A2BD3">
              <w:rPr>
                <w:sz w:val="22"/>
              </w:rPr>
              <w:t>1@</w:t>
            </w:r>
            <w:proofErr w:type="spellStart"/>
            <w:r w:rsidRPr="00FF0356">
              <w:rPr>
                <w:sz w:val="22"/>
                <w:lang w:val="en-US"/>
              </w:rPr>
              <w:t>apogey</w:t>
            </w:r>
            <w:proofErr w:type="spellEnd"/>
            <w:r w:rsidRPr="000A2BD3">
              <w:rPr>
                <w:sz w:val="22"/>
              </w:rPr>
              <w:t>.</w:t>
            </w:r>
            <w:proofErr w:type="spellStart"/>
            <w:r w:rsidRPr="00FF0356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</w:tcPr>
          <w:p w14:paraId="2866AF0F" w14:textId="77777777" w:rsidR="004073CE" w:rsidRPr="00480279" w:rsidRDefault="00AA3EBC" w:rsidP="00AA3EBC">
            <w:pPr>
              <w:tabs>
                <w:tab w:val="left" w:pos="0"/>
                <w:tab w:val="left" w:pos="567"/>
                <w:tab w:val="left" w:pos="1276"/>
              </w:tabs>
              <w:spacing w:after="120"/>
              <w:rPr>
                <w:sz w:val="24"/>
              </w:rPr>
            </w:pPr>
            <w:r w:rsidRPr="00480279">
              <w:rPr>
                <w:sz w:val="24"/>
              </w:rPr>
              <w:t>ЗАКАЗЧИК</w:t>
            </w:r>
          </w:p>
          <w:p w14:paraId="06569CA2" w14:textId="1D44CBE8" w:rsidR="004073CE" w:rsidRPr="00480279" w:rsidRDefault="00684DE2" w:rsidP="004073CE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>
              <w:rPr>
                <w:rFonts w:eastAsia="Lucida Sans Unicode"/>
                <w:sz w:val="22"/>
                <w:szCs w:val="24"/>
                <w:lang w:eastAsia="ar-SA"/>
              </w:rPr>
              <w:t>ФЕДЕРАЛЬНОЕ ГОСУДАРСТВЕННОЕ БЮДЖЕТНОЕ УЧРЕЖДЕНИЕ «ГЛАВНЫЙ МЕЖРЕГИОНАЛЬНЫЙ ЦЕНТР ОБРАБОТКИ И РАСПРОСТРАНЕНИЯ СТАТИСТИЧЕСКОЙ ИНФОРМАЦИИ ФЕДЕРАЛЬНОЙ СЛУЖБЫ ГОСУДАРСТВЕННОЙ СТАТИСТИКИ»</w:t>
            </w:r>
          </w:p>
          <w:p w14:paraId="43C39F95" w14:textId="485A1A91" w:rsidR="00B618E1" w:rsidRPr="00FF0356" w:rsidRDefault="00FF0356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FF0356">
              <w:rPr>
                <w:sz w:val="22"/>
              </w:rPr>
              <w:t>(ФГБУ ГМЦ Росстата)</w:t>
            </w:r>
          </w:p>
          <w:p w14:paraId="42CE01D4" w14:textId="5721948F" w:rsidR="004073CE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АДРЕС: </w:t>
            </w:r>
            <w:r w:rsidR="00684DE2">
              <w:rPr>
                <w:sz w:val="22"/>
              </w:rPr>
              <w:t xml:space="preserve">105187, город Москва, </w:t>
            </w:r>
            <w:proofErr w:type="gramStart"/>
            <w:r w:rsidR="00684DE2">
              <w:rPr>
                <w:sz w:val="22"/>
              </w:rPr>
              <w:t>Измайловское</w:t>
            </w:r>
            <w:proofErr w:type="gramEnd"/>
            <w:r w:rsidR="00684DE2">
              <w:rPr>
                <w:sz w:val="22"/>
              </w:rPr>
              <w:t xml:space="preserve"> ш, д. 44</w:t>
            </w:r>
          </w:p>
          <w:p w14:paraId="7428EEAA" w14:textId="2F64F80D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ТЕЛ.: </w:t>
            </w:r>
            <w:r w:rsidR="00684DE2">
              <w:rPr>
                <w:sz w:val="22"/>
              </w:rPr>
              <w:t>+7 (495) 366-36-23;+7 (495) 568-00-42</w:t>
            </w:r>
          </w:p>
          <w:p w14:paraId="6158E8FD" w14:textId="6B8AF596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ИНН: </w:t>
            </w:r>
            <w:r w:rsidR="00684DE2">
              <w:rPr>
                <w:sz w:val="22"/>
              </w:rPr>
              <w:t>9719059987</w:t>
            </w:r>
          </w:p>
          <w:p w14:paraId="2AEF2E38" w14:textId="0950D963" w:rsidR="00283EF7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КПП: </w:t>
            </w:r>
            <w:r w:rsidR="00684DE2">
              <w:rPr>
                <w:sz w:val="22"/>
              </w:rPr>
              <w:t>771901001</w:t>
            </w:r>
            <w:r w:rsidR="004073CE" w:rsidRPr="00480279">
              <w:rPr>
                <w:sz w:val="22"/>
              </w:rPr>
              <w:t>,</w:t>
            </w:r>
          </w:p>
          <w:p w14:paraId="70A8773B" w14:textId="62221C6C" w:rsidR="00FF0356" w:rsidRDefault="000A2BD3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14:paraId="6A82D634" w14:textId="0D72C3B5" w:rsidR="000A2BD3" w:rsidRPr="00480279" w:rsidRDefault="000A2BD3" w:rsidP="000A2BD3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Банк:</w:t>
            </w:r>
            <w:r w:rsidRPr="00480279">
              <w:rPr>
                <w:sz w:val="22"/>
              </w:rPr>
              <w:t xml:space="preserve"> </w:t>
            </w:r>
            <w:r w:rsidRPr="00480279">
              <w:rPr>
                <w:sz w:val="22"/>
              </w:rPr>
              <w:t xml:space="preserve"> </w:t>
            </w:r>
            <w:r>
              <w:rPr>
                <w:sz w:val="22"/>
              </w:rPr>
              <w:t>ГУ БАНКА РОССИИ ПО ЦФО//УФК ПО Г. МОСКВЕ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осква</w:t>
            </w:r>
            <w:proofErr w:type="spellEnd"/>
          </w:p>
          <w:p w14:paraId="51A95092" w14:textId="6784DC1C" w:rsidR="000A2BD3" w:rsidRDefault="000A2BD3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Номер банковского счета:</w:t>
            </w:r>
          </w:p>
          <w:p w14:paraId="08D04F57" w14:textId="77777777" w:rsidR="000A2BD3" w:rsidRPr="000A2BD3" w:rsidRDefault="000A2BD3" w:rsidP="000A2BD3">
            <w:pPr>
              <w:rPr>
                <w:sz w:val="22"/>
                <w:szCs w:val="22"/>
              </w:rPr>
            </w:pPr>
            <w:r w:rsidRPr="000A2BD3">
              <w:rPr>
                <w:sz w:val="22"/>
                <w:szCs w:val="22"/>
              </w:rPr>
              <w:t>40102810545370000003</w:t>
            </w:r>
          </w:p>
          <w:p w14:paraId="40D7D598" w14:textId="77777777" w:rsidR="000A2BD3" w:rsidRPr="00480279" w:rsidRDefault="000A2BD3" w:rsidP="000A2BD3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БИК: </w:t>
            </w:r>
            <w:r>
              <w:rPr>
                <w:sz w:val="22"/>
              </w:rPr>
              <w:t>004525988</w:t>
            </w:r>
          </w:p>
          <w:p w14:paraId="06CAB4F3" w14:textId="332A117F" w:rsidR="000A2BD3" w:rsidRPr="00480279" w:rsidRDefault="000A2BD3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Номер казначейского счета:</w:t>
            </w:r>
          </w:p>
          <w:p w14:paraId="34CCDAEF" w14:textId="3C1AF151" w:rsidR="00283EF7" w:rsidRPr="00480279" w:rsidRDefault="00684DE2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>03214643000000017300</w:t>
            </w:r>
          </w:p>
          <w:p w14:paraId="20BCD2E0" w14:textId="77777777" w:rsidR="000A2BD3" w:rsidRDefault="000A2BD3" w:rsidP="000A2BD3">
            <w:pPr>
              <w:tabs>
                <w:tab w:val="left" w:pos="0"/>
                <w:tab w:val="left" w:pos="567"/>
                <w:tab w:val="left" w:pos="1276"/>
              </w:tabs>
            </w:pPr>
            <w:r>
              <w:rPr>
                <w:sz w:val="22"/>
              </w:rPr>
              <w:t>Номер лицевого счета:</w:t>
            </w:r>
            <w:r w:rsidRPr="000A2BD3">
              <w:t>20736LЩ6010</w:t>
            </w:r>
          </w:p>
          <w:p w14:paraId="06F2A808" w14:textId="77777777" w:rsidR="000A2BD3" w:rsidRDefault="000A2BD3" w:rsidP="000A2BD3">
            <w:pPr>
              <w:tabs>
                <w:tab w:val="left" w:pos="0"/>
                <w:tab w:val="left" w:pos="567"/>
                <w:tab w:val="left" w:pos="1276"/>
              </w:tabs>
            </w:pPr>
            <w:r>
              <w:t>Код бюджетной классификации (КБК):</w:t>
            </w:r>
          </w:p>
          <w:p w14:paraId="6A9E8146" w14:textId="77777777" w:rsidR="000A2BD3" w:rsidRDefault="000A2BD3" w:rsidP="000A2BD3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  <w:szCs w:val="22"/>
              </w:rPr>
            </w:pPr>
            <w:r w:rsidRPr="000A2BD3">
              <w:rPr>
                <w:sz w:val="22"/>
                <w:szCs w:val="22"/>
              </w:rPr>
              <w:t>00000000</w:t>
            </w:r>
            <w:bookmarkStart w:id="0" w:name="_GoBack"/>
            <w:bookmarkEnd w:id="0"/>
            <w:r w:rsidRPr="000A2BD3">
              <w:rPr>
                <w:sz w:val="22"/>
                <w:szCs w:val="22"/>
              </w:rPr>
              <w:t>000000000130</w:t>
            </w:r>
          </w:p>
          <w:p w14:paraId="5DD256A9" w14:textId="77777777" w:rsidR="000A2BD3" w:rsidRDefault="000A2BD3" w:rsidP="000A2BD3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1C3A2430" w14:textId="7298FAF0" w:rsidR="000A2BD3" w:rsidRPr="000A2BD3" w:rsidRDefault="000A2BD3" w:rsidP="000A2BD3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priemnaya</w:t>
            </w:r>
            <w:proofErr w:type="spellEnd"/>
            <w:r w:rsidRPr="000A2BD3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gmc</w:t>
            </w:r>
            <w:proofErr w:type="spellEnd"/>
            <w:r w:rsidRPr="000A2BD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rosstat</w:t>
            </w:r>
            <w:proofErr w:type="spellEnd"/>
            <w:r w:rsidRPr="000A2BD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A2BD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B7530" w:rsidRPr="00480279" w14:paraId="6374103A" w14:textId="77777777" w:rsidTr="00A5451F">
        <w:trPr>
          <w:trHeight w:val="737"/>
        </w:trPr>
        <w:tc>
          <w:tcPr>
            <w:tcW w:w="5353" w:type="dxa"/>
          </w:tcPr>
          <w:p w14:paraId="5AC0750B" w14:textId="69537160" w:rsidR="00590E9D" w:rsidRDefault="00590E9D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24571CDC" w14:textId="48C640E5" w:rsidR="00590E9D" w:rsidRDefault="00590E9D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CFAF30C" w14:textId="0CB64D75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ИСПОЛНИТЕЛЬ</w:t>
            </w:r>
          </w:p>
          <w:p w14:paraId="024AE602" w14:textId="77777777" w:rsidR="00480279" w:rsidRPr="00480279" w:rsidRDefault="00480279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8"/>
              </w:rPr>
            </w:pPr>
          </w:p>
          <w:p w14:paraId="0E669B9E" w14:textId="78B45E4A" w:rsidR="001B7530" w:rsidRPr="00480279" w:rsidRDefault="00684DE2" w:rsidP="00A5451F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bookmarkStart w:id="1" w:name="Полоса"/>
            <w:bookmarkEnd w:id="1"/>
            <w:r>
              <w:rPr>
                <w:b/>
                <w:sz w:val="24"/>
              </w:rPr>
              <w:t>__________________________________________</w:t>
            </w:r>
          </w:p>
          <w:p w14:paraId="116CBB6B" w14:textId="3A923990" w:rsidR="001B7530" w:rsidRPr="00480279" w:rsidRDefault="00B41844" w:rsidP="00F17E18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 w:rsidR="00684DE2" w:rsidRPr="00E132B3">
              <w:rPr>
                <w:sz w:val="24"/>
              </w:rPr>
              <w:t>А.Н.Саушкин</w:t>
            </w:r>
            <w:proofErr w:type="spellEnd"/>
            <w:r>
              <w:rPr>
                <w:sz w:val="24"/>
              </w:rPr>
              <w:t>/</w:t>
            </w:r>
            <w:r w:rsidR="00266B8F">
              <w:rPr>
                <w:sz w:val="24"/>
              </w:rPr>
              <w:t xml:space="preserve">                        </w:t>
            </w:r>
            <w:bookmarkStart w:id="2" w:name="МП"/>
            <w:bookmarkEnd w:id="2"/>
            <w:r w:rsidR="00684DE2">
              <w:rPr>
                <w:sz w:val="24"/>
              </w:rPr>
              <w:t>М.П.</w:t>
            </w:r>
          </w:p>
        </w:tc>
        <w:tc>
          <w:tcPr>
            <w:tcW w:w="4820" w:type="dxa"/>
          </w:tcPr>
          <w:p w14:paraId="135EB923" w14:textId="77777777" w:rsidR="00590E9D" w:rsidRDefault="00590E9D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3F12F35" w14:textId="77777777" w:rsidR="00590E9D" w:rsidRDefault="00590E9D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46ACE6A2" w14:textId="77777777" w:rsidR="00283EF7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ЗАКАЗЧИК</w:t>
            </w:r>
          </w:p>
          <w:p w14:paraId="7218C1A5" w14:textId="77777777" w:rsidR="00480279" w:rsidRPr="00480279" w:rsidRDefault="00480279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AC9CD41" w14:textId="77777777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_________</w:t>
            </w:r>
            <w:r w:rsidR="00480279">
              <w:rPr>
                <w:sz w:val="24"/>
              </w:rPr>
              <w:t>_____________________________</w:t>
            </w:r>
          </w:p>
          <w:p w14:paraId="6AD40942" w14:textId="1A42904B" w:rsidR="001B7530" w:rsidRPr="00480279" w:rsidRDefault="004073CE" w:rsidP="00283EF7">
            <w:pPr>
              <w:rPr>
                <w:sz w:val="24"/>
              </w:rPr>
            </w:pPr>
            <w:r w:rsidRPr="00480279">
              <w:rPr>
                <w:sz w:val="24"/>
              </w:rPr>
              <w:t>/</w:t>
            </w:r>
            <w:proofErr w:type="spellStart"/>
            <w:r w:rsidR="00684DE2" w:rsidRPr="00E132B3">
              <w:rPr>
                <w:sz w:val="24"/>
              </w:rPr>
              <w:t>А.С.Зубков</w:t>
            </w:r>
            <w:proofErr w:type="spellEnd"/>
            <w:r w:rsidR="00283EF7" w:rsidRPr="00480279">
              <w:rPr>
                <w:sz w:val="24"/>
              </w:rPr>
              <w:t>/                        М.П.</w:t>
            </w:r>
          </w:p>
        </w:tc>
      </w:tr>
    </w:tbl>
    <w:p w14:paraId="769F6698" w14:textId="77777777" w:rsidR="002F7E04" w:rsidRPr="00480279" w:rsidRDefault="002F7E04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sectPr w:rsidR="002F7E04" w:rsidRPr="00480279" w:rsidSect="009658F5">
      <w:footerReference w:type="default" r:id="rId9"/>
      <w:pgSz w:w="11906" w:h="16838"/>
      <w:pgMar w:top="709" w:right="851" w:bottom="426" w:left="1134" w:header="720" w:footer="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11069" w14:textId="77777777" w:rsidR="0009150E" w:rsidRDefault="0009150E">
      <w:r>
        <w:separator/>
      </w:r>
    </w:p>
  </w:endnote>
  <w:endnote w:type="continuationSeparator" w:id="0">
    <w:p w14:paraId="0EA6A07C" w14:textId="77777777" w:rsidR="0009150E" w:rsidRDefault="000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63C7" w14:textId="77777777" w:rsidR="00BD52CB" w:rsidRDefault="00BD52CB" w:rsidP="009979B3">
    <w:pPr>
      <w:pStyle w:val="a7"/>
      <w:tabs>
        <w:tab w:val="clear" w:pos="4677"/>
        <w:tab w:val="clear" w:pos="9355"/>
      </w:tabs>
    </w:pPr>
  </w:p>
  <w:p w14:paraId="628CC1A0" w14:textId="77777777" w:rsidR="00BD52CB" w:rsidRPr="001760DD" w:rsidRDefault="00BD52CB" w:rsidP="001760DD">
    <w:pPr>
      <w:pStyle w:val="a7"/>
      <w:tabs>
        <w:tab w:val="clear" w:pos="4677"/>
        <w:tab w:val="clear" w:pos="9355"/>
      </w:tabs>
      <w:rPr>
        <w:sz w:val="18"/>
        <w:szCs w:val="18"/>
        <w:lang w:val="ru-RU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AD764" w14:textId="77777777" w:rsidR="0009150E" w:rsidRDefault="0009150E">
      <w:r>
        <w:separator/>
      </w:r>
    </w:p>
  </w:footnote>
  <w:footnote w:type="continuationSeparator" w:id="0">
    <w:p w14:paraId="5B059CC5" w14:textId="77777777" w:rsidR="0009150E" w:rsidRDefault="0009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36"/>
    <w:multiLevelType w:val="multilevel"/>
    <w:tmpl w:val="BF989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">
    <w:nsid w:val="050B2015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77589B"/>
    <w:multiLevelType w:val="multilevel"/>
    <w:tmpl w:val="58844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6E58D3"/>
    <w:multiLevelType w:val="multilevel"/>
    <w:tmpl w:val="3C9CAA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C832AF4"/>
    <w:multiLevelType w:val="multilevel"/>
    <w:tmpl w:val="58844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1414D"/>
    <w:multiLevelType w:val="multilevel"/>
    <w:tmpl w:val="4AEA80F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>
    <w:nsid w:val="103A4566"/>
    <w:multiLevelType w:val="multilevel"/>
    <w:tmpl w:val="F7B468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17BF2609"/>
    <w:multiLevelType w:val="multilevel"/>
    <w:tmpl w:val="04FC7356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3811"/>
        </w:tabs>
        <w:ind w:left="3811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BDD2BCA"/>
    <w:multiLevelType w:val="multilevel"/>
    <w:tmpl w:val="ED9C2C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>
    <w:nsid w:val="1D521536"/>
    <w:multiLevelType w:val="multilevel"/>
    <w:tmpl w:val="F894E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DE45F57"/>
    <w:multiLevelType w:val="multilevel"/>
    <w:tmpl w:val="87AEB2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1E334931"/>
    <w:multiLevelType w:val="multilevel"/>
    <w:tmpl w:val="1DACCC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94"/>
        </w:tabs>
        <w:ind w:left="5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27941855"/>
    <w:multiLevelType w:val="multilevel"/>
    <w:tmpl w:val="B21C87E0"/>
    <w:lvl w:ilvl="0">
      <w:start w:val="6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>
    <w:nsid w:val="332B3465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3AF6EBA"/>
    <w:multiLevelType w:val="multilevel"/>
    <w:tmpl w:val="742C2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F043E9"/>
    <w:multiLevelType w:val="multilevel"/>
    <w:tmpl w:val="7ECCE6B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CCF0A93"/>
    <w:multiLevelType w:val="multilevel"/>
    <w:tmpl w:val="D84ED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F184B1E"/>
    <w:multiLevelType w:val="multilevel"/>
    <w:tmpl w:val="6CBCF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1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F473B02"/>
    <w:multiLevelType w:val="multilevel"/>
    <w:tmpl w:val="F7029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A5144D2"/>
    <w:multiLevelType w:val="multilevel"/>
    <w:tmpl w:val="C7963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A706E7F"/>
    <w:multiLevelType w:val="multilevel"/>
    <w:tmpl w:val="40EC279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70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20" w:hanging="1800"/>
      </w:pPr>
      <w:rPr>
        <w:rFonts w:hint="default"/>
      </w:rPr>
    </w:lvl>
  </w:abstractNum>
  <w:abstractNum w:abstractNumId="21">
    <w:nsid w:val="4CBF7962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EFF4146"/>
    <w:multiLevelType w:val="hybridMultilevel"/>
    <w:tmpl w:val="A678F3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47F6224"/>
    <w:multiLevelType w:val="multilevel"/>
    <w:tmpl w:val="87AEB2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>
    <w:nsid w:val="62EE226D"/>
    <w:multiLevelType w:val="multilevel"/>
    <w:tmpl w:val="5C905A1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>
    <w:nsid w:val="64184609"/>
    <w:multiLevelType w:val="multilevel"/>
    <w:tmpl w:val="A96E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6">
    <w:nsid w:val="6BD65003"/>
    <w:multiLevelType w:val="multilevel"/>
    <w:tmpl w:val="02CA614E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>
    <w:nsid w:val="6E76717E"/>
    <w:multiLevelType w:val="hybridMultilevel"/>
    <w:tmpl w:val="7A18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537A4"/>
    <w:multiLevelType w:val="hybridMultilevel"/>
    <w:tmpl w:val="8884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935A1"/>
    <w:multiLevelType w:val="multilevel"/>
    <w:tmpl w:val="B21C87E0"/>
    <w:lvl w:ilvl="0">
      <w:start w:val="6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0">
    <w:nsid w:val="7B571B4B"/>
    <w:multiLevelType w:val="multilevel"/>
    <w:tmpl w:val="006ED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CBB5E82"/>
    <w:multiLevelType w:val="multilevel"/>
    <w:tmpl w:val="F974A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D3C3A26"/>
    <w:multiLevelType w:val="multilevel"/>
    <w:tmpl w:val="040EE5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7F0B2B3A"/>
    <w:multiLevelType w:val="multilevel"/>
    <w:tmpl w:val="C9BE2C9E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1"/>
  </w:num>
  <w:num w:numId="4">
    <w:abstractNumId w:val="16"/>
  </w:num>
  <w:num w:numId="5">
    <w:abstractNumId w:val="18"/>
  </w:num>
  <w:num w:numId="6">
    <w:abstractNumId w:val="21"/>
  </w:num>
  <w:num w:numId="7">
    <w:abstractNumId w:val="13"/>
  </w:num>
  <w:num w:numId="8">
    <w:abstractNumId w:val="17"/>
  </w:num>
  <w:num w:numId="9">
    <w:abstractNumId w:val="19"/>
  </w:num>
  <w:num w:numId="10">
    <w:abstractNumId w:val="24"/>
  </w:num>
  <w:num w:numId="11">
    <w:abstractNumId w:val="30"/>
  </w:num>
  <w:num w:numId="12">
    <w:abstractNumId w:val="20"/>
  </w:num>
  <w:num w:numId="13">
    <w:abstractNumId w:val="26"/>
  </w:num>
  <w:num w:numId="14">
    <w:abstractNumId w:val="32"/>
  </w:num>
  <w:num w:numId="15">
    <w:abstractNumId w:val="22"/>
  </w:num>
  <w:num w:numId="16">
    <w:abstractNumId w:val="27"/>
  </w:num>
  <w:num w:numId="17">
    <w:abstractNumId w:val="3"/>
  </w:num>
  <w:num w:numId="18">
    <w:abstractNumId w:val="11"/>
  </w:num>
  <w:num w:numId="19">
    <w:abstractNumId w:val="28"/>
  </w:num>
  <w:num w:numId="20">
    <w:abstractNumId w:val="9"/>
  </w:num>
  <w:num w:numId="21">
    <w:abstractNumId w:val="25"/>
  </w:num>
  <w:num w:numId="22">
    <w:abstractNumId w:val="0"/>
  </w:num>
  <w:num w:numId="23">
    <w:abstractNumId w:val="14"/>
  </w:num>
  <w:num w:numId="24">
    <w:abstractNumId w:val="12"/>
  </w:num>
  <w:num w:numId="25">
    <w:abstractNumId w:val="2"/>
  </w:num>
  <w:num w:numId="26">
    <w:abstractNumId w:val="5"/>
  </w:num>
  <w:num w:numId="27">
    <w:abstractNumId w:val="33"/>
  </w:num>
  <w:num w:numId="28">
    <w:abstractNumId w:val="6"/>
  </w:num>
  <w:num w:numId="29">
    <w:abstractNumId w:val="29"/>
  </w:num>
  <w:num w:numId="30">
    <w:abstractNumId w:val="10"/>
  </w:num>
  <w:num w:numId="31">
    <w:abstractNumId w:val="23"/>
  </w:num>
  <w:num w:numId="32">
    <w:abstractNumId w:val="15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B3"/>
    <w:rsid w:val="0002681E"/>
    <w:rsid w:val="00055EC8"/>
    <w:rsid w:val="00057B42"/>
    <w:rsid w:val="00061CFA"/>
    <w:rsid w:val="000701A9"/>
    <w:rsid w:val="000774C6"/>
    <w:rsid w:val="0008106B"/>
    <w:rsid w:val="00081A81"/>
    <w:rsid w:val="00083B1B"/>
    <w:rsid w:val="0009150E"/>
    <w:rsid w:val="00095F0A"/>
    <w:rsid w:val="000A2BD3"/>
    <w:rsid w:val="000B3832"/>
    <w:rsid w:val="000C423F"/>
    <w:rsid w:val="000C51C5"/>
    <w:rsid w:val="000C7059"/>
    <w:rsid w:val="000D2852"/>
    <w:rsid w:val="000D3E99"/>
    <w:rsid w:val="000E5410"/>
    <w:rsid w:val="000F1FF2"/>
    <w:rsid w:val="000F437A"/>
    <w:rsid w:val="00121A0A"/>
    <w:rsid w:val="00127C0E"/>
    <w:rsid w:val="001317F9"/>
    <w:rsid w:val="00136457"/>
    <w:rsid w:val="001479D3"/>
    <w:rsid w:val="001529E5"/>
    <w:rsid w:val="00161631"/>
    <w:rsid w:val="001636EE"/>
    <w:rsid w:val="001760DD"/>
    <w:rsid w:val="0018091D"/>
    <w:rsid w:val="00185009"/>
    <w:rsid w:val="001856FA"/>
    <w:rsid w:val="00190AB4"/>
    <w:rsid w:val="001A2414"/>
    <w:rsid w:val="001B361C"/>
    <w:rsid w:val="001B7530"/>
    <w:rsid w:val="001C0EB6"/>
    <w:rsid w:val="001C307D"/>
    <w:rsid w:val="001D0BCB"/>
    <w:rsid w:val="001D7E84"/>
    <w:rsid w:val="0021275C"/>
    <w:rsid w:val="00214CD1"/>
    <w:rsid w:val="00230B39"/>
    <w:rsid w:val="00253884"/>
    <w:rsid w:val="00257C33"/>
    <w:rsid w:val="00266B8F"/>
    <w:rsid w:val="002679AE"/>
    <w:rsid w:val="00283EF7"/>
    <w:rsid w:val="00296F27"/>
    <w:rsid w:val="002B7865"/>
    <w:rsid w:val="002C502A"/>
    <w:rsid w:val="002D7EE0"/>
    <w:rsid w:val="002E6C14"/>
    <w:rsid w:val="002F5689"/>
    <w:rsid w:val="002F7E04"/>
    <w:rsid w:val="003056DA"/>
    <w:rsid w:val="00324C13"/>
    <w:rsid w:val="00327C48"/>
    <w:rsid w:val="00333F03"/>
    <w:rsid w:val="00334D91"/>
    <w:rsid w:val="003369BB"/>
    <w:rsid w:val="0035179F"/>
    <w:rsid w:val="00355D8B"/>
    <w:rsid w:val="003617CA"/>
    <w:rsid w:val="0037456C"/>
    <w:rsid w:val="00375428"/>
    <w:rsid w:val="003764D6"/>
    <w:rsid w:val="00391C4D"/>
    <w:rsid w:val="00391F56"/>
    <w:rsid w:val="003A046C"/>
    <w:rsid w:val="003A3855"/>
    <w:rsid w:val="003A5B85"/>
    <w:rsid w:val="003B2350"/>
    <w:rsid w:val="003B7544"/>
    <w:rsid w:val="003C0989"/>
    <w:rsid w:val="003C5235"/>
    <w:rsid w:val="003D558C"/>
    <w:rsid w:val="003E7866"/>
    <w:rsid w:val="003F3E94"/>
    <w:rsid w:val="004073CE"/>
    <w:rsid w:val="00416AAA"/>
    <w:rsid w:val="00431759"/>
    <w:rsid w:val="0043575C"/>
    <w:rsid w:val="0043672D"/>
    <w:rsid w:val="00442B72"/>
    <w:rsid w:val="00455A34"/>
    <w:rsid w:val="00456553"/>
    <w:rsid w:val="00474CD1"/>
    <w:rsid w:val="00480279"/>
    <w:rsid w:val="004A3A01"/>
    <w:rsid w:val="004A562C"/>
    <w:rsid w:val="004B7799"/>
    <w:rsid w:val="004C1853"/>
    <w:rsid w:val="004C7FB4"/>
    <w:rsid w:val="004D792F"/>
    <w:rsid w:val="004E2517"/>
    <w:rsid w:val="004E51A9"/>
    <w:rsid w:val="00503CFE"/>
    <w:rsid w:val="00511865"/>
    <w:rsid w:val="00521D78"/>
    <w:rsid w:val="00534817"/>
    <w:rsid w:val="00564AAE"/>
    <w:rsid w:val="00567964"/>
    <w:rsid w:val="00577A28"/>
    <w:rsid w:val="00580433"/>
    <w:rsid w:val="00585965"/>
    <w:rsid w:val="00590E9D"/>
    <w:rsid w:val="00597680"/>
    <w:rsid w:val="005A4C4D"/>
    <w:rsid w:val="005B0E50"/>
    <w:rsid w:val="005C100E"/>
    <w:rsid w:val="005C5ACB"/>
    <w:rsid w:val="005C611F"/>
    <w:rsid w:val="005E0E71"/>
    <w:rsid w:val="005E7E77"/>
    <w:rsid w:val="006075FB"/>
    <w:rsid w:val="00607D15"/>
    <w:rsid w:val="00617ECE"/>
    <w:rsid w:val="00641539"/>
    <w:rsid w:val="00643048"/>
    <w:rsid w:val="00660255"/>
    <w:rsid w:val="00671EEA"/>
    <w:rsid w:val="00672F9B"/>
    <w:rsid w:val="006779E9"/>
    <w:rsid w:val="006802B6"/>
    <w:rsid w:val="00680471"/>
    <w:rsid w:val="00681868"/>
    <w:rsid w:val="00684DE2"/>
    <w:rsid w:val="00695AA8"/>
    <w:rsid w:val="006A0D2A"/>
    <w:rsid w:val="006B018F"/>
    <w:rsid w:val="006B351E"/>
    <w:rsid w:val="006D0B0E"/>
    <w:rsid w:val="006D2681"/>
    <w:rsid w:val="006D5797"/>
    <w:rsid w:val="006F72A8"/>
    <w:rsid w:val="00712224"/>
    <w:rsid w:val="007234C7"/>
    <w:rsid w:val="00737EA3"/>
    <w:rsid w:val="007454E8"/>
    <w:rsid w:val="00756624"/>
    <w:rsid w:val="00761F15"/>
    <w:rsid w:val="00773555"/>
    <w:rsid w:val="007C71A6"/>
    <w:rsid w:val="007D4F12"/>
    <w:rsid w:val="007E0086"/>
    <w:rsid w:val="007E1E65"/>
    <w:rsid w:val="007E5AA2"/>
    <w:rsid w:val="007E5E6F"/>
    <w:rsid w:val="00804818"/>
    <w:rsid w:val="00820D84"/>
    <w:rsid w:val="00821020"/>
    <w:rsid w:val="008227CB"/>
    <w:rsid w:val="00825C83"/>
    <w:rsid w:val="0082696E"/>
    <w:rsid w:val="0086342E"/>
    <w:rsid w:val="00866661"/>
    <w:rsid w:val="00893210"/>
    <w:rsid w:val="00893C31"/>
    <w:rsid w:val="00896118"/>
    <w:rsid w:val="008A4A75"/>
    <w:rsid w:val="008A4B34"/>
    <w:rsid w:val="008B0612"/>
    <w:rsid w:val="008B116B"/>
    <w:rsid w:val="008B173F"/>
    <w:rsid w:val="008D178B"/>
    <w:rsid w:val="008F109D"/>
    <w:rsid w:val="008F7A08"/>
    <w:rsid w:val="00907E49"/>
    <w:rsid w:val="00920F12"/>
    <w:rsid w:val="00925140"/>
    <w:rsid w:val="0093755F"/>
    <w:rsid w:val="0096319C"/>
    <w:rsid w:val="009655AA"/>
    <w:rsid w:val="009658F5"/>
    <w:rsid w:val="00966041"/>
    <w:rsid w:val="00971406"/>
    <w:rsid w:val="00987C7B"/>
    <w:rsid w:val="009910C9"/>
    <w:rsid w:val="009979B3"/>
    <w:rsid w:val="009A172A"/>
    <w:rsid w:val="009A417F"/>
    <w:rsid w:val="009C1B21"/>
    <w:rsid w:val="009C5A10"/>
    <w:rsid w:val="009E1579"/>
    <w:rsid w:val="009E64CE"/>
    <w:rsid w:val="009F6A56"/>
    <w:rsid w:val="00A05689"/>
    <w:rsid w:val="00A06C8F"/>
    <w:rsid w:val="00A108E0"/>
    <w:rsid w:val="00A143C9"/>
    <w:rsid w:val="00A41EF3"/>
    <w:rsid w:val="00A5451F"/>
    <w:rsid w:val="00A57981"/>
    <w:rsid w:val="00A90375"/>
    <w:rsid w:val="00AA012C"/>
    <w:rsid w:val="00AA3EBC"/>
    <w:rsid w:val="00AA472F"/>
    <w:rsid w:val="00AA5FE1"/>
    <w:rsid w:val="00AB2CF6"/>
    <w:rsid w:val="00AC52DD"/>
    <w:rsid w:val="00AC744D"/>
    <w:rsid w:val="00AD2D70"/>
    <w:rsid w:val="00AF7670"/>
    <w:rsid w:val="00B01374"/>
    <w:rsid w:val="00B03666"/>
    <w:rsid w:val="00B33EAB"/>
    <w:rsid w:val="00B41844"/>
    <w:rsid w:val="00B618E1"/>
    <w:rsid w:val="00B7064D"/>
    <w:rsid w:val="00B74244"/>
    <w:rsid w:val="00B75B60"/>
    <w:rsid w:val="00B836A7"/>
    <w:rsid w:val="00B842D7"/>
    <w:rsid w:val="00B8682B"/>
    <w:rsid w:val="00B872C1"/>
    <w:rsid w:val="00B90A70"/>
    <w:rsid w:val="00B94809"/>
    <w:rsid w:val="00BA1EEF"/>
    <w:rsid w:val="00BA56C6"/>
    <w:rsid w:val="00BA5B43"/>
    <w:rsid w:val="00BA70DB"/>
    <w:rsid w:val="00BA7F82"/>
    <w:rsid w:val="00BB0CDD"/>
    <w:rsid w:val="00BB1A29"/>
    <w:rsid w:val="00BB3B54"/>
    <w:rsid w:val="00BB4D58"/>
    <w:rsid w:val="00BC7BB6"/>
    <w:rsid w:val="00BD52CB"/>
    <w:rsid w:val="00BD6068"/>
    <w:rsid w:val="00BD6D8D"/>
    <w:rsid w:val="00BF70E1"/>
    <w:rsid w:val="00C009EB"/>
    <w:rsid w:val="00C10FFB"/>
    <w:rsid w:val="00C24B03"/>
    <w:rsid w:val="00C317C4"/>
    <w:rsid w:val="00C33FB6"/>
    <w:rsid w:val="00C42D6B"/>
    <w:rsid w:val="00C446DB"/>
    <w:rsid w:val="00C513DA"/>
    <w:rsid w:val="00C665A8"/>
    <w:rsid w:val="00C768BB"/>
    <w:rsid w:val="00C8151F"/>
    <w:rsid w:val="00C91E82"/>
    <w:rsid w:val="00CD53D8"/>
    <w:rsid w:val="00CE24F5"/>
    <w:rsid w:val="00CE2AB9"/>
    <w:rsid w:val="00D10CA5"/>
    <w:rsid w:val="00D17992"/>
    <w:rsid w:val="00D20538"/>
    <w:rsid w:val="00D22857"/>
    <w:rsid w:val="00D2660B"/>
    <w:rsid w:val="00D3122B"/>
    <w:rsid w:val="00D47D33"/>
    <w:rsid w:val="00D55D18"/>
    <w:rsid w:val="00D5661A"/>
    <w:rsid w:val="00D56721"/>
    <w:rsid w:val="00D63518"/>
    <w:rsid w:val="00D81C28"/>
    <w:rsid w:val="00D84560"/>
    <w:rsid w:val="00D85F62"/>
    <w:rsid w:val="00D87BDC"/>
    <w:rsid w:val="00D91ABD"/>
    <w:rsid w:val="00D92858"/>
    <w:rsid w:val="00D9338F"/>
    <w:rsid w:val="00DA44FE"/>
    <w:rsid w:val="00DA557E"/>
    <w:rsid w:val="00DB5A9E"/>
    <w:rsid w:val="00DC1384"/>
    <w:rsid w:val="00DC2137"/>
    <w:rsid w:val="00DC5949"/>
    <w:rsid w:val="00DC5969"/>
    <w:rsid w:val="00DD29D4"/>
    <w:rsid w:val="00DE15D2"/>
    <w:rsid w:val="00DE5E8D"/>
    <w:rsid w:val="00DF4524"/>
    <w:rsid w:val="00DF5351"/>
    <w:rsid w:val="00E10B67"/>
    <w:rsid w:val="00E132B3"/>
    <w:rsid w:val="00E13F6F"/>
    <w:rsid w:val="00E279C1"/>
    <w:rsid w:val="00E326D8"/>
    <w:rsid w:val="00E44F5A"/>
    <w:rsid w:val="00E51237"/>
    <w:rsid w:val="00E530E1"/>
    <w:rsid w:val="00E60A72"/>
    <w:rsid w:val="00E66393"/>
    <w:rsid w:val="00E66428"/>
    <w:rsid w:val="00E71376"/>
    <w:rsid w:val="00E8387C"/>
    <w:rsid w:val="00E85BB8"/>
    <w:rsid w:val="00E91812"/>
    <w:rsid w:val="00EB57D4"/>
    <w:rsid w:val="00EC2234"/>
    <w:rsid w:val="00F17E18"/>
    <w:rsid w:val="00F20CFB"/>
    <w:rsid w:val="00F26AC9"/>
    <w:rsid w:val="00F368D9"/>
    <w:rsid w:val="00F51324"/>
    <w:rsid w:val="00F5149C"/>
    <w:rsid w:val="00F56B11"/>
    <w:rsid w:val="00F61310"/>
    <w:rsid w:val="00F63F7A"/>
    <w:rsid w:val="00F70376"/>
    <w:rsid w:val="00F70526"/>
    <w:rsid w:val="00F720BA"/>
    <w:rsid w:val="00F740ED"/>
    <w:rsid w:val="00F76A50"/>
    <w:rsid w:val="00F804D3"/>
    <w:rsid w:val="00F86681"/>
    <w:rsid w:val="00F87E6A"/>
    <w:rsid w:val="00F9692E"/>
    <w:rsid w:val="00FA0E98"/>
    <w:rsid w:val="00FA6C71"/>
    <w:rsid w:val="00FB2E6D"/>
    <w:rsid w:val="00FC1660"/>
    <w:rsid w:val="00FC2BEC"/>
    <w:rsid w:val="00FC30B3"/>
    <w:rsid w:val="00FC3FF2"/>
    <w:rsid w:val="00FD47C2"/>
    <w:rsid w:val="00FE0D5B"/>
    <w:rsid w:val="00FE488E"/>
    <w:rsid w:val="00FF035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rsid w:val="009979B3"/>
    <w:pPr>
      <w:jc w:val="center"/>
    </w:pPr>
    <w:rPr>
      <w:sz w:val="32"/>
      <w:lang w:val="x-none"/>
    </w:rPr>
  </w:style>
  <w:style w:type="character" w:customStyle="1" w:styleId="a3">
    <w:name w:val="Название Знак"/>
    <w:link w:val="10"/>
    <w:rsid w:val="009979B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9979B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979B3"/>
    <w:pPr>
      <w:jc w:val="center"/>
    </w:pPr>
    <w:rPr>
      <w:sz w:val="24"/>
      <w:lang w:val="x-none"/>
    </w:rPr>
  </w:style>
  <w:style w:type="character" w:customStyle="1" w:styleId="20">
    <w:name w:val="Основной текст 2 Знак"/>
    <w:link w:val="2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979B3"/>
    <w:pPr>
      <w:jc w:val="center"/>
    </w:pPr>
    <w:rPr>
      <w:b/>
      <w:bCs/>
      <w:sz w:val="24"/>
      <w:lang w:val="x-none"/>
    </w:rPr>
  </w:style>
  <w:style w:type="character" w:customStyle="1" w:styleId="30">
    <w:name w:val="Основной текст 3 Знак"/>
    <w:link w:val="3"/>
    <w:rsid w:val="009979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9979B3"/>
    <w:pPr>
      <w:keepNext/>
      <w:numPr>
        <w:numId w:val="1"/>
      </w:numPr>
      <w:spacing w:before="240" w:after="60"/>
      <w:jc w:val="center"/>
    </w:pPr>
    <w:rPr>
      <w:b/>
      <w:caps/>
      <w:kern w:val="28"/>
      <w:sz w:val="24"/>
    </w:rPr>
  </w:style>
  <w:style w:type="paragraph" w:customStyle="1" w:styleId="1">
    <w:name w:val="Нумерованный список1"/>
    <w:basedOn w:val="a"/>
    <w:rsid w:val="009979B3"/>
    <w:pPr>
      <w:numPr>
        <w:ilvl w:val="1"/>
        <w:numId w:val="1"/>
      </w:numPr>
      <w:spacing w:before="120"/>
      <w:jc w:val="both"/>
    </w:pPr>
    <w:rPr>
      <w:sz w:val="24"/>
    </w:rPr>
  </w:style>
  <w:style w:type="character" w:styleId="a6">
    <w:name w:val="Strong"/>
    <w:qFormat/>
    <w:rsid w:val="009979B3"/>
    <w:rPr>
      <w:b/>
      <w:bCs/>
    </w:rPr>
  </w:style>
  <w:style w:type="paragraph" w:customStyle="1" w:styleId="12">
    <w:name w:val="Абзац списка1"/>
    <w:basedOn w:val="a"/>
    <w:rsid w:val="009979B3"/>
    <w:pPr>
      <w:ind w:left="720"/>
      <w:contextualSpacing/>
    </w:pPr>
  </w:style>
  <w:style w:type="paragraph" w:styleId="a7">
    <w:name w:val="footer"/>
    <w:basedOn w:val="a"/>
    <w:link w:val="a8"/>
    <w:rsid w:val="009979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997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979B3"/>
    <w:pPr>
      <w:widowControl w:val="0"/>
      <w:ind w:left="720"/>
      <w:contextualSpacing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979B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9979B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81C28"/>
    <w:rPr>
      <w:rFonts w:ascii="Times New Roman" w:eastAsia="Times New Roman" w:hAnsi="Times New Roman"/>
    </w:rPr>
  </w:style>
  <w:style w:type="paragraph" w:customStyle="1" w:styleId="FR1">
    <w:name w:val="FR1"/>
    <w:rsid w:val="001856FA"/>
    <w:pPr>
      <w:widowControl w:val="0"/>
      <w:ind w:left="8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333F0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333F0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rsid w:val="009979B3"/>
    <w:pPr>
      <w:jc w:val="center"/>
    </w:pPr>
    <w:rPr>
      <w:sz w:val="32"/>
      <w:lang w:val="x-none"/>
    </w:rPr>
  </w:style>
  <w:style w:type="character" w:customStyle="1" w:styleId="a3">
    <w:name w:val="Название Знак"/>
    <w:link w:val="10"/>
    <w:rsid w:val="009979B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9979B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979B3"/>
    <w:pPr>
      <w:jc w:val="center"/>
    </w:pPr>
    <w:rPr>
      <w:sz w:val="24"/>
      <w:lang w:val="x-none"/>
    </w:rPr>
  </w:style>
  <w:style w:type="character" w:customStyle="1" w:styleId="20">
    <w:name w:val="Основной текст 2 Знак"/>
    <w:link w:val="2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979B3"/>
    <w:pPr>
      <w:jc w:val="center"/>
    </w:pPr>
    <w:rPr>
      <w:b/>
      <w:bCs/>
      <w:sz w:val="24"/>
      <w:lang w:val="x-none"/>
    </w:rPr>
  </w:style>
  <w:style w:type="character" w:customStyle="1" w:styleId="30">
    <w:name w:val="Основной текст 3 Знак"/>
    <w:link w:val="3"/>
    <w:rsid w:val="009979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9979B3"/>
    <w:pPr>
      <w:keepNext/>
      <w:numPr>
        <w:numId w:val="1"/>
      </w:numPr>
      <w:spacing w:before="240" w:after="60"/>
      <w:jc w:val="center"/>
    </w:pPr>
    <w:rPr>
      <w:b/>
      <w:caps/>
      <w:kern w:val="28"/>
      <w:sz w:val="24"/>
    </w:rPr>
  </w:style>
  <w:style w:type="paragraph" w:customStyle="1" w:styleId="1">
    <w:name w:val="Нумерованный список1"/>
    <w:basedOn w:val="a"/>
    <w:rsid w:val="009979B3"/>
    <w:pPr>
      <w:numPr>
        <w:ilvl w:val="1"/>
        <w:numId w:val="1"/>
      </w:numPr>
      <w:spacing w:before="120"/>
      <w:jc w:val="both"/>
    </w:pPr>
    <w:rPr>
      <w:sz w:val="24"/>
    </w:rPr>
  </w:style>
  <w:style w:type="character" w:styleId="a6">
    <w:name w:val="Strong"/>
    <w:qFormat/>
    <w:rsid w:val="009979B3"/>
    <w:rPr>
      <w:b/>
      <w:bCs/>
    </w:rPr>
  </w:style>
  <w:style w:type="paragraph" w:customStyle="1" w:styleId="12">
    <w:name w:val="Абзац списка1"/>
    <w:basedOn w:val="a"/>
    <w:rsid w:val="009979B3"/>
    <w:pPr>
      <w:ind w:left="720"/>
      <w:contextualSpacing/>
    </w:pPr>
  </w:style>
  <w:style w:type="paragraph" w:styleId="a7">
    <w:name w:val="footer"/>
    <w:basedOn w:val="a"/>
    <w:link w:val="a8"/>
    <w:rsid w:val="009979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997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979B3"/>
    <w:pPr>
      <w:widowControl w:val="0"/>
      <w:ind w:left="720"/>
      <w:contextualSpacing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979B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9979B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81C28"/>
    <w:rPr>
      <w:rFonts w:ascii="Times New Roman" w:eastAsia="Times New Roman" w:hAnsi="Times New Roman"/>
    </w:rPr>
  </w:style>
  <w:style w:type="paragraph" w:customStyle="1" w:styleId="FR1">
    <w:name w:val="FR1"/>
    <w:rsid w:val="001856FA"/>
    <w:pPr>
      <w:widowControl w:val="0"/>
      <w:ind w:left="8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333F0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333F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04B7-64E9-49DD-90F3-15C9EB6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Apogey-bk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Гаврилов Алексей Владимирович</cp:lastModifiedBy>
  <cp:revision>4</cp:revision>
  <cp:lastPrinted>2024-02-26T10:45:00Z</cp:lastPrinted>
  <dcterms:created xsi:type="dcterms:W3CDTF">2024-02-22T11:28:00Z</dcterms:created>
  <dcterms:modified xsi:type="dcterms:W3CDTF">2024-02-26T10:45:00Z</dcterms:modified>
</cp:coreProperties>
</file>